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3C35C" w14:textId="2C1481D7" w:rsidR="00B9138F" w:rsidRDefault="00B9138F">
      <w:pPr>
        <w:rPr>
          <w:noProof/>
        </w:rPr>
      </w:pPr>
    </w:p>
    <w:p w14:paraId="2DEA6B30" w14:textId="77FA269A" w:rsidR="00383A20" w:rsidRPr="003A1781" w:rsidRDefault="00383A20" w:rsidP="00383A20">
      <w:pPr>
        <w:jc w:val="center"/>
        <w:rPr>
          <w:noProof/>
        </w:rPr>
      </w:pPr>
      <w:r w:rsidRPr="003A1781">
        <w:rPr>
          <w:noProof/>
          <w:lang w:eastAsia="en-GB"/>
        </w:rPr>
        <w:drawing>
          <wp:inline distT="0" distB="0" distL="0" distR="0" wp14:anchorId="51AD3B2F" wp14:editId="7DC4678A">
            <wp:extent cx="3379470" cy="198945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9470" cy="1989455"/>
                    </a:xfrm>
                    <a:prstGeom prst="rect">
                      <a:avLst/>
                    </a:prstGeom>
                    <a:noFill/>
                    <a:ln>
                      <a:noFill/>
                    </a:ln>
                  </pic:spPr>
                </pic:pic>
              </a:graphicData>
            </a:graphic>
          </wp:inline>
        </w:drawing>
      </w:r>
    </w:p>
    <w:p w14:paraId="6B35E8FA" w14:textId="52A7E332" w:rsidR="00383A20" w:rsidRPr="003A1781" w:rsidRDefault="00383A20">
      <w:pPr>
        <w:rPr>
          <w:noProof/>
        </w:rPr>
      </w:pPr>
    </w:p>
    <w:p w14:paraId="0DC3DBBF" w14:textId="2DD1D50D" w:rsidR="00383A20" w:rsidRPr="003A1781" w:rsidRDefault="00383A20">
      <w:pPr>
        <w:rPr>
          <w:noProof/>
        </w:rPr>
      </w:pPr>
    </w:p>
    <w:p w14:paraId="13015DFB" w14:textId="74FE16A7" w:rsidR="00CF4DD0" w:rsidRPr="003A1781" w:rsidRDefault="00CF4DD0" w:rsidP="00CF4DD0">
      <w:pPr>
        <w:autoSpaceDE w:val="0"/>
        <w:autoSpaceDN w:val="0"/>
        <w:adjustRightInd w:val="0"/>
        <w:spacing w:after="0" w:line="240" w:lineRule="auto"/>
        <w:rPr>
          <w:rFonts w:ascii="AmericanTypewriter-Semibold" w:hAnsi="AmericanTypewriter-Semibold" w:cs="AmericanTypewriter-Semibold"/>
          <w:color w:val="FF0D88"/>
          <w:sz w:val="58"/>
          <w:szCs w:val="58"/>
        </w:rPr>
      </w:pPr>
      <w:r w:rsidRPr="003A1781">
        <w:rPr>
          <w:rFonts w:ascii="AmericanTypewriter-Semibold" w:hAnsi="AmericanTypewriter-Semibold" w:cs="AmericanTypewriter-Semibold"/>
          <w:color w:val="FF0D88"/>
          <w:sz w:val="58"/>
          <w:szCs w:val="58"/>
        </w:rPr>
        <w:t>Brighter Futures Learning</w:t>
      </w:r>
    </w:p>
    <w:p w14:paraId="367F1BAF" w14:textId="17AB0BFC" w:rsidR="00CF4DD0" w:rsidRPr="003A1781" w:rsidRDefault="00CF4DD0" w:rsidP="00CF4DD0">
      <w:pPr>
        <w:autoSpaceDE w:val="0"/>
        <w:autoSpaceDN w:val="0"/>
        <w:adjustRightInd w:val="0"/>
        <w:spacing w:after="0" w:line="240" w:lineRule="auto"/>
        <w:rPr>
          <w:rFonts w:ascii="AmericanTypewriter-Semibold" w:hAnsi="AmericanTypewriter-Semibold" w:cs="AmericanTypewriter-Semibold"/>
          <w:color w:val="FF0D88"/>
          <w:sz w:val="58"/>
          <w:szCs w:val="58"/>
        </w:rPr>
      </w:pPr>
      <w:r w:rsidRPr="003A1781">
        <w:rPr>
          <w:rFonts w:ascii="AmericanTypewriter-Semibold" w:hAnsi="AmericanTypewriter-Semibold" w:cs="AmericanTypewriter-Semibold"/>
          <w:color w:val="FF0D88"/>
          <w:sz w:val="58"/>
          <w:szCs w:val="58"/>
        </w:rPr>
        <w:t>Partnership Trust</w:t>
      </w:r>
    </w:p>
    <w:p w14:paraId="4555D693" w14:textId="0AC71FC4" w:rsidR="00CF4DD0" w:rsidRPr="003A1781" w:rsidRDefault="000B37E7" w:rsidP="00CF4DD0">
      <w:pPr>
        <w:autoSpaceDE w:val="0"/>
        <w:autoSpaceDN w:val="0"/>
        <w:adjustRightInd w:val="0"/>
        <w:spacing w:after="0" w:line="240" w:lineRule="auto"/>
        <w:rPr>
          <w:rFonts w:ascii="Montserrat-Bold" w:hAnsi="Montserrat-Bold" w:cs="Montserrat-Bold"/>
          <w:b/>
          <w:bCs/>
          <w:color w:val="00B0F0"/>
          <w:sz w:val="36"/>
          <w:szCs w:val="36"/>
        </w:rPr>
      </w:pPr>
      <w:r w:rsidRPr="003A1781">
        <w:rPr>
          <w:rFonts w:ascii="Montserrat-Bold" w:hAnsi="Montserrat-Bold" w:cs="Montserrat-Bold"/>
          <w:b/>
          <w:bCs/>
          <w:color w:val="00B0F0"/>
          <w:sz w:val="36"/>
          <w:szCs w:val="36"/>
        </w:rPr>
        <w:t>APPLICATION INFORMATION</w:t>
      </w:r>
    </w:p>
    <w:p w14:paraId="39D38C0D" w14:textId="77777777" w:rsidR="00EF5663" w:rsidRPr="003A1781"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BE066BE" w14:textId="77777777" w:rsidR="00EF5663" w:rsidRPr="003A1781"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53B291C4" w14:textId="77777777" w:rsidR="00EF5663" w:rsidRPr="003A1781"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7BF06513" w14:textId="77777777" w:rsidR="00EF5663" w:rsidRPr="003A1781"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6EE044FC" w14:textId="77777777" w:rsidR="00EF5663" w:rsidRPr="003A1781"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60014780" w14:textId="77777777" w:rsidR="00EF5663" w:rsidRPr="003A1781"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0535814E" w14:textId="77777777" w:rsidR="00EF5663" w:rsidRPr="003A1781"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65A63801" w14:textId="77777777" w:rsidR="00EF5663" w:rsidRPr="003A1781"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CF50590" w14:textId="77777777" w:rsidR="00EF5663" w:rsidRPr="003A1781"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7C42EC22" w14:textId="77777777" w:rsidR="00EF5663" w:rsidRPr="003A1781"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CF51E5E" w14:textId="77777777" w:rsidR="00EF5663" w:rsidRPr="003A1781"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6271B73" w14:textId="3A67A88E" w:rsidR="00EF5663" w:rsidRPr="003A1781" w:rsidRDefault="00585DF7"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r w:rsidRPr="003A1781">
        <w:rPr>
          <w:rFonts w:ascii="AmericanTypewriter-Semibold" w:hAnsi="AmericanTypewriter-Semibold" w:cs="AmericanTypewriter-Semibold"/>
          <w:color w:val="FF0D88"/>
          <w:sz w:val="58"/>
          <w:szCs w:val="58"/>
        </w:rPr>
        <w:lastRenderedPageBreak/>
        <w:t>Contents:</w:t>
      </w:r>
    </w:p>
    <w:p w14:paraId="5EA383A5" w14:textId="36626BC9" w:rsidR="00ED636B" w:rsidRPr="003A1781" w:rsidRDefault="00ED636B" w:rsidP="001B4822">
      <w:pPr>
        <w:rPr>
          <w:rFonts w:ascii="AmericanTypewriter-Semibold" w:hAnsi="AmericanTypewriter-Semibold" w:cs="AmericanTypewriter-Semibold"/>
          <w:b/>
          <w:bCs/>
          <w:color w:val="00B0F0"/>
          <w:sz w:val="44"/>
          <w:szCs w:val="44"/>
        </w:rPr>
      </w:pPr>
      <w:r w:rsidRPr="003A1781">
        <w:rPr>
          <w:rFonts w:ascii="AmericanTypewriter-Semibold" w:hAnsi="AmericanTypewriter-Semibold" w:cs="AmericanTypewriter-Semibold"/>
          <w:b/>
          <w:bCs/>
          <w:color w:val="00B0F0"/>
          <w:sz w:val="44"/>
          <w:szCs w:val="44"/>
        </w:rPr>
        <w:t>Job Description</w:t>
      </w:r>
    </w:p>
    <w:p w14:paraId="4D27FE17" w14:textId="5753248A" w:rsidR="00ED636B" w:rsidRPr="003A1781" w:rsidRDefault="00ED636B" w:rsidP="001B4822">
      <w:pPr>
        <w:rPr>
          <w:rFonts w:ascii="AmericanTypewriter-Semibold" w:hAnsi="AmericanTypewriter-Semibold" w:cs="AmericanTypewriter-Semibold"/>
          <w:b/>
          <w:bCs/>
          <w:color w:val="00B0F0"/>
          <w:sz w:val="44"/>
          <w:szCs w:val="44"/>
        </w:rPr>
      </w:pPr>
      <w:r w:rsidRPr="003A1781">
        <w:rPr>
          <w:rFonts w:ascii="AmericanTypewriter-Semibold" w:hAnsi="AmericanTypewriter-Semibold" w:cs="AmericanTypewriter-Semibold"/>
          <w:b/>
          <w:bCs/>
          <w:color w:val="00B0F0"/>
          <w:sz w:val="44"/>
          <w:szCs w:val="44"/>
        </w:rPr>
        <w:t>Person Specification</w:t>
      </w:r>
    </w:p>
    <w:p w14:paraId="2BADA244" w14:textId="51C093C0" w:rsidR="00ED636B" w:rsidRPr="003A1781" w:rsidRDefault="00ED636B" w:rsidP="001B4822">
      <w:pPr>
        <w:rPr>
          <w:rFonts w:cstheme="minorHAnsi"/>
          <w:b/>
          <w:bCs/>
          <w:color w:val="00B0F0"/>
          <w:sz w:val="44"/>
          <w:szCs w:val="44"/>
        </w:rPr>
      </w:pPr>
      <w:r w:rsidRPr="003A1781">
        <w:rPr>
          <w:rFonts w:ascii="AmericanTypewriter-Semibold" w:hAnsi="AmericanTypewriter-Semibold" w:cs="AmericanTypewriter-Semibold"/>
          <w:b/>
          <w:bCs/>
          <w:color w:val="00B0F0"/>
          <w:sz w:val="44"/>
          <w:szCs w:val="44"/>
        </w:rPr>
        <w:t>How to Apply</w:t>
      </w:r>
    </w:p>
    <w:p w14:paraId="3FAF0B28" w14:textId="77777777" w:rsidR="00F968AA" w:rsidRPr="003A1781" w:rsidRDefault="00F968AA" w:rsidP="001B4822">
      <w:pPr>
        <w:rPr>
          <w:b/>
          <w:bCs/>
          <w:color w:val="00B0F0"/>
          <w:sz w:val="52"/>
          <w:szCs w:val="52"/>
        </w:rPr>
      </w:pPr>
    </w:p>
    <w:p w14:paraId="32E7F7C2" w14:textId="096EEC21" w:rsidR="00C17C57" w:rsidRPr="003A1781" w:rsidRDefault="00C17C57" w:rsidP="001B4822">
      <w:pPr>
        <w:rPr>
          <w:b/>
          <w:bCs/>
          <w:color w:val="00B0F0"/>
          <w:sz w:val="44"/>
          <w:szCs w:val="44"/>
        </w:rPr>
      </w:pPr>
    </w:p>
    <w:p w14:paraId="7F655D0A" w14:textId="6EAF4B88" w:rsidR="009A68FD" w:rsidRPr="003A1781" w:rsidRDefault="009A68FD" w:rsidP="001B4822">
      <w:pPr>
        <w:rPr>
          <w:b/>
          <w:bCs/>
          <w:color w:val="00B0F0"/>
          <w:sz w:val="44"/>
          <w:szCs w:val="44"/>
        </w:rPr>
      </w:pPr>
    </w:p>
    <w:p w14:paraId="4DBC1A61" w14:textId="4E916234" w:rsidR="00CD16CB" w:rsidRPr="003A1781" w:rsidRDefault="00CD16CB" w:rsidP="00801B29">
      <w:pPr>
        <w:jc w:val="both"/>
        <w:rPr>
          <w:rFonts w:ascii="Calibri" w:hAnsi="Calibri" w:cs="Calibri"/>
          <w:b/>
          <w:szCs w:val="24"/>
        </w:rPr>
      </w:pPr>
    </w:p>
    <w:p w14:paraId="3A7155F5" w14:textId="28FB7584" w:rsidR="00595074" w:rsidRPr="003A1781" w:rsidRDefault="00595074" w:rsidP="00801B29">
      <w:pPr>
        <w:jc w:val="both"/>
        <w:rPr>
          <w:rFonts w:ascii="Calibri" w:hAnsi="Calibri" w:cs="Calibri"/>
          <w:b/>
          <w:szCs w:val="24"/>
        </w:rPr>
      </w:pPr>
    </w:p>
    <w:p w14:paraId="51D816CE" w14:textId="69EFAC1C" w:rsidR="00595074" w:rsidRPr="003A1781" w:rsidRDefault="00595074" w:rsidP="00801B29">
      <w:pPr>
        <w:jc w:val="both"/>
        <w:rPr>
          <w:rFonts w:ascii="Calibri" w:hAnsi="Calibri" w:cs="Calibri"/>
          <w:b/>
          <w:szCs w:val="24"/>
        </w:rPr>
      </w:pPr>
    </w:p>
    <w:p w14:paraId="2AAA8EC2" w14:textId="6C33611F" w:rsidR="00595074" w:rsidRPr="003A1781" w:rsidRDefault="00595074" w:rsidP="00801B29">
      <w:pPr>
        <w:jc w:val="both"/>
        <w:rPr>
          <w:rFonts w:ascii="Calibri" w:hAnsi="Calibri" w:cs="Calibri"/>
          <w:b/>
          <w:szCs w:val="24"/>
        </w:rPr>
      </w:pPr>
    </w:p>
    <w:p w14:paraId="0A21C865" w14:textId="5FE02915" w:rsidR="00595074" w:rsidRPr="003A1781" w:rsidRDefault="00595074" w:rsidP="00801B29">
      <w:pPr>
        <w:jc w:val="both"/>
        <w:rPr>
          <w:rFonts w:ascii="Calibri" w:hAnsi="Calibri" w:cs="Calibri"/>
          <w:b/>
          <w:szCs w:val="24"/>
        </w:rPr>
      </w:pPr>
    </w:p>
    <w:p w14:paraId="3594E48B" w14:textId="2C108123" w:rsidR="00595074" w:rsidRPr="003A1781" w:rsidRDefault="00595074" w:rsidP="00801B29">
      <w:pPr>
        <w:jc w:val="both"/>
        <w:rPr>
          <w:rFonts w:ascii="Calibri" w:hAnsi="Calibri" w:cs="Calibri"/>
          <w:b/>
          <w:szCs w:val="24"/>
        </w:rPr>
      </w:pPr>
    </w:p>
    <w:p w14:paraId="1036F0FD" w14:textId="26C7C226" w:rsidR="00595074" w:rsidRPr="003A1781" w:rsidRDefault="00595074" w:rsidP="00801B29">
      <w:pPr>
        <w:jc w:val="both"/>
        <w:rPr>
          <w:rFonts w:ascii="Calibri" w:hAnsi="Calibri" w:cs="Calibri"/>
          <w:b/>
          <w:szCs w:val="24"/>
        </w:rPr>
      </w:pPr>
    </w:p>
    <w:p w14:paraId="586FF409" w14:textId="59F1DB01" w:rsidR="00595074" w:rsidRPr="003A1781" w:rsidRDefault="00595074" w:rsidP="00801B29">
      <w:pPr>
        <w:jc w:val="both"/>
        <w:rPr>
          <w:rFonts w:ascii="Calibri" w:hAnsi="Calibri" w:cs="Calibri"/>
          <w:b/>
          <w:szCs w:val="24"/>
        </w:rPr>
      </w:pPr>
    </w:p>
    <w:p w14:paraId="2E6B981F" w14:textId="77777777" w:rsidR="00595074" w:rsidRPr="003A1781" w:rsidRDefault="00595074" w:rsidP="00801B29">
      <w:pPr>
        <w:jc w:val="both"/>
        <w:rPr>
          <w:rFonts w:ascii="Calibri" w:hAnsi="Calibri" w:cs="Calibri"/>
          <w:b/>
          <w:szCs w:val="24"/>
        </w:rPr>
      </w:pPr>
    </w:p>
    <w:p w14:paraId="30B5253B" w14:textId="580C7D49" w:rsidR="00595074" w:rsidRPr="003A1781" w:rsidRDefault="00595074" w:rsidP="00801B29">
      <w:pPr>
        <w:jc w:val="both"/>
        <w:rPr>
          <w:rFonts w:ascii="Calibri" w:hAnsi="Calibri" w:cs="Calibri"/>
          <w:b/>
          <w:szCs w:val="24"/>
        </w:rPr>
      </w:pPr>
    </w:p>
    <w:p w14:paraId="722F354E" w14:textId="181CDEBC" w:rsidR="004B1597" w:rsidRPr="003A1781" w:rsidRDefault="004B1597" w:rsidP="00801B29">
      <w:pPr>
        <w:jc w:val="both"/>
        <w:rPr>
          <w:rFonts w:ascii="Calibri" w:hAnsi="Calibri" w:cs="Calibri"/>
          <w:b/>
          <w:szCs w:val="24"/>
        </w:rPr>
      </w:pPr>
    </w:p>
    <w:p w14:paraId="26998D44" w14:textId="6BCD41AB" w:rsidR="004B1597" w:rsidRPr="003A1781" w:rsidRDefault="004B1597" w:rsidP="00801B29">
      <w:pPr>
        <w:jc w:val="both"/>
        <w:rPr>
          <w:rFonts w:ascii="Calibri" w:hAnsi="Calibri" w:cs="Calibri"/>
          <w:b/>
          <w:szCs w:val="24"/>
        </w:rPr>
      </w:pPr>
    </w:p>
    <w:p w14:paraId="3C5D2067" w14:textId="01E2DE64" w:rsidR="004B1597" w:rsidRPr="003A1781" w:rsidRDefault="004B1597" w:rsidP="00801B29">
      <w:pPr>
        <w:jc w:val="both"/>
        <w:rPr>
          <w:rFonts w:ascii="Calibri" w:hAnsi="Calibri" w:cs="Calibri"/>
          <w:b/>
          <w:szCs w:val="24"/>
        </w:rPr>
      </w:pPr>
    </w:p>
    <w:p w14:paraId="777A54FA" w14:textId="77777777" w:rsidR="003127AE" w:rsidRPr="003A1781" w:rsidRDefault="003127AE" w:rsidP="00801B29">
      <w:pPr>
        <w:jc w:val="both"/>
        <w:rPr>
          <w:rFonts w:ascii="Calibri" w:hAnsi="Calibri" w:cs="Calibri"/>
          <w:b/>
          <w:szCs w:val="24"/>
        </w:rPr>
      </w:pPr>
    </w:p>
    <w:p w14:paraId="3B239EA5" w14:textId="6089E519" w:rsidR="00595074" w:rsidRPr="003A1781" w:rsidRDefault="00595074" w:rsidP="00801B29">
      <w:pPr>
        <w:jc w:val="both"/>
        <w:rPr>
          <w:rFonts w:ascii="Calibri" w:hAnsi="Calibri" w:cs="Calibri"/>
          <w:b/>
          <w:szCs w:val="24"/>
        </w:rPr>
      </w:pPr>
    </w:p>
    <w:p w14:paraId="2526E306" w14:textId="3A254FB9" w:rsidR="00595074" w:rsidRPr="003A1781" w:rsidRDefault="00595074" w:rsidP="00801B29">
      <w:pPr>
        <w:jc w:val="both"/>
        <w:rPr>
          <w:rFonts w:ascii="Calibri" w:hAnsi="Calibri" w:cs="Calibri"/>
          <w:b/>
          <w:szCs w:val="24"/>
        </w:rPr>
      </w:pPr>
    </w:p>
    <w:p w14:paraId="44704A51" w14:textId="4651AD64" w:rsidR="00FA0F01" w:rsidRPr="003A1781" w:rsidRDefault="00FA0F01" w:rsidP="00801B29">
      <w:pPr>
        <w:jc w:val="both"/>
        <w:rPr>
          <w:rFonts w:ascii="Calibri" w:hAnsi="Calibri" w:cs="Calibri"/>
          <w:b/>
          <w:szCs w:val="24"/>
        </w:rPr>
      </w:pPr>
    </w:p>
    <w:p w14:paraId="4675AD12" w14:textId="77777777" w:rsidR="00E57199" w:rsidRPr="003A1781" w:rsidRDefault="00E57199" w:rsidP="00801B29">
      <w:pPr>
        <w:jc w:val="both"/>
        <w:rPr>
          <w:rFonts w:ascii="Calibri" w:hAnsi="Calibri" w:cs="Calibri"/>
          <w:b/>
          <w:szCs w:val="24"/>
        </w:rPr>
      </w:pPr>
    </w:p>
    <w:p w14:paraId="0F0C29F3" w14:textId="77777777" w:rsidR="00801B29" w:rsidRPr="003A1781" w:rsidRDefault="00801B29" w:rsidP="001B4822">
      <w:pPr>
        <w:rPr>
          <w:b/>
          <w:bCs/>
          <w:color w:val="00B0F0"/>
          <w:sz w:val="44"/>
          <w:szCs w:val="44"/>
        </w:rPr>
      </w:pPr>
    </w:p>
    <w:p w14:paraId="40759603" w14:textId="77777777" w:rsidR="00F968AA" w:rsidRPr="003A1781" w:rsidRDefault="00F968AA" w:rsidP="00F968AA">
      <w:r w:rsidRPr="003A1781">
        <w:rPr>
          <w:noProof/>
        </w:rPr>
        <w:lastRenderedPageBreak/>
        <mc:AlternateContent>
          <mc:Choice Requires="wps">
            <w:drawing>
              <wp:anchor distT="0" distB="0" distL="114300" distR="114300" simplePos="0" relativeHeight="251680768" behindDoc="0" locked="0" layoutInCell="1" allowOverlap="1" wp14:anchorId="3C2F3758" wp14:editId="7A6AF512">
                <wp:simplePos x="0" y="0"/>
                <wp:positionH relativeFrom="column">
                  <wp:posOffset>-66675</wp:posOffset>
                </wp:positionH>
                <wp:positionV relativeFrom="paragraph">
                  <wp:posOffset>-190500</wp:posOffset>
                </wp:positionV>
                <wp:extent cx="5867400" cy="12192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5867400"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1F1354" id="Rectangle 24" o:spid="_x0000_s1026" style="position:absolute;margin-left:-5.25pt;margin-top:-15pt;width:462pt;height:9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" filled="f" strokecolor="black [3213]" strokeweight="1pt"/>
            </w:pict>
          </mc:Fallback>
        </mc:AlternateContent>
      </w:r>
      <w:r w:rsidRPr="003A1781">
        <w:rPr>
          <w:noProof/>
        </w:rPr>
        <w:drawing>
          <wp:anchor distT="0" distB="0" distL="114300" distR="114300" simplePos="0" relativeHeight="251681792" behindDoc="0" locked="0" layoutInCell="1" allowOverlap="1" wp14:anchorId="7448BD08" wp14:editId="2588C1BC">
            <wp:simplePos x="0" y="0"/>
            <wp:positionH relativeFrom="margin">
              <wp:posOffset>2228850</wp:posOffset>
            </wp:positionH>
            <wp:positionV relativeFrom="paragraph">
              <wp:posOffset>-114300</wp:posOffset>
            </wp:positionV>
            <wp:extent cx="1409065" cy="762000"/>
            <wp:effectExtent l="0" t="0" r="635" b="0"/>
            <wp:wrapNone/>
            <wp:docPr id="26" name="Picture 2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 company name&#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t="5435" b="7604"/>
                    <a:stretch/>
                  </pic:blipFill>
                  <pic:spPr bwMode="auto">
                    <a:xfrm>
                      <a:off x="0" y="0"/>
                      <a:ext cx="140906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1781">
        <w:rPr>
          <w:noProof/>
        </w:rPr>
        <mc:AlternateContent>
          <mc:Choice Requires="wps">
            <w:drawing>
              <wp:anchor distT="45720" distB="45720" distL="114300" distR="114300" simplePos="0" relativeHeight="251682816" behindDoc="0" locked="0" layoutInCell="1" allowOverlap="1" wp14:anchorId="0A7D1D72" wp14:editId="7CDF5136">
                <wp:simplePos x="0" y="0"/>
                <wp:positionH relativeFrom="margin">
                  <wp:align>center</wp:align>
                </wp:positionH>
                <wp:positionV relativeFrom="paragraph">
                  <wp:posOffset>592455</wp:posOffset>
                </wp:positionV>
                <wp:extent cx="2360930" cy="438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8150"/>
                        </a:xfrm>
                        <a:prstGeom prst="rect">
                          <a:avLst/>
                        </a:prstGeom>
                        <a:noFill/>
                        <a:ln w="9525">
                          <a:noFill/>
                          <a:miter lim="800000"/>
                          <a:headEnd/>
                          <a:tailEnd/>
                        </a:ln>
                      </wps:spPr>
                      <wps:txbx>
                        <w:txbxContent>
                          <w:p w14:paraId="59F8EA2B" w14:textId="77777777" w:rsidR="00F968AA" w:rsidRPr="0072332E" w:rsidRDefault="00F968AA" w:rsidP="00F968AA">
                            <w:pPr>
                              <w:jc w:val="center"/>
                              <w:rPr>
                                <w:rFonts w:cs="Arial"/>
                                <w:sz w:val="40"/>
                                <w:szCs w:val="40"/>
                              </w:rPr>
                            </w:pPr>
                            <w:r w:rsidRPr="0072332E">
                              <w:rPr>
                                <w:rFonts w:cs="Arial"/>
                                <w:sz w:val="40"/>
                                <w:szCs w:val="40"/>
                              </w:rPr>
                              <w:t>Job Description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A7D1D72" id="_x0000_t202" coordsize="21600,21600" o:spt="202" path="m,l,21600r21600,l21600,xe">
                <v:stroke joinstyle="miter"/>
                <v:path gradientshapeok="t" o:connecttype="rect"/>
              </v:shapetype>
              <v:shape id="Text Box 2" o:spid="_x0000_s1026" type="#_x0000_t202" style="position:absolute;margin-left:0;margin-top:46.65pt;width:185.9pt;height:34.5pt;z-index:251682816;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" filled="f" stroked="f">
                <v:textbox>
                  <w:txbxContent>
                    <w:p w14:paraId="59F8EA2B" w14:textId="77777777" w:rsidR="00F968AA" w:rsidRPr="0072332E" w:rsidRDefault="00F968AA" w:rsidP="00F968AA">
                      <w:pPr>
                        <w:jc w:val="center"/>
                        <w:rPr>
                          <w:rFonts w:cs="Arial"/>
                          <w:sz w:val="40"/>
                          <w:szCs w:val="40"/>
                        </w:rPr>
                      </w:pPr>
                      <w:r w:rsidRPr="0072332E">
                        <w:rPr>
                          <w:rFonts w:cs="Arial"/>
                          <w:sz w:val="40"/>
                          <w:szCs w:val="40"/>
                        </w:rPr>
                        <w:t>Job Description</w:t>
                      </w:r>
                    </w:p>
                  </w:txbxContent>
                </v:textbox>
                <w10:wrap type="square" anchorx="margin"/>
              </v:shape>
            </w:pict>
          </mc:Fallback>
        </mc:AlternateContent>
      </w:r>
    </w:p>
    <w:p w14:paraId="7A08CA54" w14:textId="77777777" w:rsidR="00F968AA" w:rsidRPr="003A1781" w:rsidRDefault="00F968AA" w:rsidP="00F968AA"/>
    <w:p w14:paraId="3E46DF2B" w14:textId="77777777" w:rsidR="00F968AA" w:rsidRPr="003A1781" w:rsidRDefault="00F968AA" w:rsidP="00F968AA"/>
    <w:p w14:paraId="3FEC48C4" w14:textId="77777777" w:rsidR="00F968AA" w:rsidRPr="003A1781" w:rsidRDefault="00F968AA" w:rsidP="00F968AA">
      <w:r w:rsidRPr="003A1781">
        <w:rPr>
          <w:noProof/>
        </w:rPr>
        <mc:AlternateContent>
          <mc:Choice Requires="wps">
            <w:drawing>
              <wp:anchor distT="45720" distB="45720" distL="114300" distR="114300" simplePos="0" relativeHeight="251683840" behindDoc="0" locked="0" layoutInCell="1" allowOverlap="1" wp14:anchorId="1E3B8AAB" wp14:editId="0D5879F9">
                <wp:simplePos x="0" y="0"/>
                <wp:positionH relativeFrom="margin">
                  <wp:posOffset>-90170</wp:posOffset>
                </wp:positionH>
                <wp:positionV relativeFrom="paragraph">
                  <wp:posOffset>343535</wp:posOffset>
                </wp:positionV>
                <wp:extent cx="5876925" cy="1127125"/>
                <wp:effectExtent l="0" t="0" r="15875" b="158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127125"/>
                        </a:xfrm>
                        <a:prstGeom prst="rect">
                          <a:avLst/>
                        </a:prstGeom>
                        <a:solidFill>
                          <a:srgbClr val="FFFFFF"/>
                        </a:solidFill>
                        <a:ln w="9525">
                          <a:solidFill>
                            <a:srgbClr val="000000"/>
                          </a:solidFill>
                          <a:miter lim="800000"/>
                          <a:headEnd/>
                          <a:tailEnd/>
                        </a:ln>
                      </wps:spPr>
                      <wps:txbx>
                        <w:txbxContent>
                          <w:p w14:paraId="4F9980D6" w14:textId="0690F6B5" w:rsidR="00F968AA" w:rsidRPr="0086526D" w:rsidRDefault="00F968AA" w:rsidP="00F968AA">
                            <w:pPr>
                              <w:rPr>
                                <w:rFonts w:cs="Arial"/>
                                <w:sz w:val="24"/>
                                <w:szCs w:val="24"/>
                              </w:rPr>
                            </w:pPr>
                            <w:r w:rsidRPr="00A200D0">
                              <w:rPr>
                                <w:rFonts w:cs="Arial"/>
                                <w:b/>
                                <w:bCs/>
                                <w:sz w:val="24"/>
                                <w:szCs w:val="24"/>
                              </w:rPr>
                              <w:t xml:space="preserve">JOB TITLE: </w:t>
                            </w:r>
                            <w:r w:rsidR="00097777">
                              <w:rPr>
                                <w:rFonts w:cs="Arial"/>
                                <w:b/>
                                <w:bCs/>
                                <w:sz w:val="24"/>
                                <w:szCs w:val="24"/>
                              </w:rPr>
                              <w:t xml:space="preserve">Teacher of </w:t>
                            </w:r>
                            <w:r w:rsidR="005921FF">
                              <w:rPr>
                                <w:rFonts w:cs="Arial"/>
                                <w:b/>
                                <w:bCs/>
                                <w:sz w:val="24"/>
                                <w:szCs w:val="24"/>
                              </w:rPr>
                              <w:t>Performing Arts (Music Specialist)</w:t>
                            </w:r>
                            <w:r>
                              <w:rPr>
                                <w:rFonts w:cs="Arial"/>
                                <w:b/>
                                <w:bCs/>
                                <w:sz w:val="24"/>
                                <w:szCs w:val="24"/>
                              </w:rPr>
                              <w:t xml:space="preserve"> fo</w:t>
                            </w:r>
                            <w:r w:rsidR="00097777">
                              <w:rPr>
                                <w:rFonts w:cs="Arial"/>
                                <w:b/>
                                <w:bCs/>
                                <w:sz w:val="24"/>
                                <w:szCs w:val="24"/>
                              </w:rPr>
                              <w:t>r</w:t>
                            </w:r>
                            <w:r>
                              <w:rPr>
                                <w:rFonts w:cs="Arial"/>
                                <w:b/>
                                <w:bCs/>
                                <w:sz w:val="24"/>
                                <w:szCs w:val="24"/>
                              </w:rPr>
                              <w:t xml:space="preserve"> Brighter Futures Learning </w:t>
                            </w:r>
                            <w:r w:rsidRPr="0086526D">
                              <w:rPr>
                                <w:rFonts w:cs="Arial"/>
                                <w:b/>
                                <w:bCs/>
                                <w:sz w:val="24"/>
                                <w:szCs w:val="24"/>
                              </w:rPr>
                              <w:t>Partnership Trust</w:t>
                            </w:r>
                          </w:p>
                          <w:p w14:paraId="4EF07DA3" w14:textId="6D8244A2" w:rsidR="00F968AA" w:rsidRPr="00A200D0" w:rsidRDefault="00F968AA" w:rsidP="00F968AA">
                            <w:pPr>
                              <w:rPr>
                                <w:rFonts w:cs="Arial"/>
                                <w:b/>
                                <w:bCs/>
                                <w:sz w:val="24"/>
                                <w:szCs w:val="24"/>
                              </w:rPr>
                            </w:pPr>
                            <w:r w:rsidRPr="0086526D">
                              <w:rPr>
                                <w:rFonts w:cs="Arial"/>
                                <w:b/>
                                <w:bCs/>
                                <w:sz w:val="24"/>
                                <w:szCs w:val="24"/>
                              </w:rPr>
                              <w:t xml:space="preserve">BAND: </w:t>
                            </w:r>
                            <w:r w:rsidR="00097777" w:rsidRPr="0086526D">
                              <w:rPr>
                                <w:rFonts w:cs="Arial"/>
                                <w:b/>
                                <w:bCs/>
                                <w:sz w:val="24"/>
                                <w:szCs w:val="24"/>
                              </w:rPr>
                              <w:t>MPS/UPS</w:t>
                            </w:r>
                          </w:p>
                          <w:p w14:paraId="7B10C5A1" w14:textId="089F226B" w:rsidR="00F968AA" w:rsidRPr="00A200D0" w:rsidRDefault="00F968AA" w:rsidP="00F968AA">
                            <w:pPr>
                              <w:rPr>
                                <w:rFonts w:eastAsia="Times New Roman" w:cs="Arial"/>
                                <w:sz w:val="24"/>
                                <w:szCs w:val="24"/>
                                <w:lang w:val="en-US"/>
                              </w:rPr>
                            </w:pPr>
                            <w:r w:rsidRPr="00A200D0">
                              <w:rPr>
                                <w:rFonts w:cs="Arial"/>
                                <w:b/>
                                <w:bCs/>
                                <w:sz w:val="24"/>
                                <w:szCs w:val="24"/>
                              </w:rPr>
                              <w:t xml:space="preserve">RESPONSIBLE TO: </w:t>
                            </w:r>
                            <w:r>
                              <w:rPr>
                                <w:rFonts w:cs="Arial"/>
                                <w:b/>
                                <w:bCs/>
                                <w:sz w:val="24"/>
                                <w:szCs w:val="24"/>
                              </w:rPr>
                              <w:t xml:space="preserve"> </w:t>
                            </w:r>
                            <w:r w:rsidR="00D8467E">
                              <w:rPr>
                                <w:rFonts w:cs="Arial"/>
                                <w:b/>
                                <w:bCs/>
                                <w:sz w:val="24"/>
                                <w:szCs w:val="24"/>
                              </w:rPr>
                              <w:t xml:space="preserve">Curriculum Leader for </w:t>
                            </w:r>
                            <w:r w:rsidR="005921FF">
                              <w:rPr>
                                <w:rFonts w:cs="Arial"/>
                                <w:b/>
                                <w:bCs/>
                                <w:sz w:val="24"/>
                                <w:szCs w:val="24"/>
                              </w:rPr>
                              <w:t>Performing Arts</w:t>
                            </w:r>
                            <w:r>
                              <w:rPr>
                                <w:rFonts w:cs="Arial"/>
                                <w:b/>
                                <w:bCs/>
                                <w:sz w:val="24"/>
                                <w:szCs w:val="24"/>
                              </w:rPr>
                              <w:t xml:space="preserve"> </w:t>
                            </w:r>
                          </w:p>
                          <w:p w14:paraId="4D7AB583" w14:textId="77777777" w:rsidR="00F968AA" w:rsidRDefault="00F968AA" w:rsidP="00F968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B8AAB" id="_x0000_t202" coordsize="21600,21600" o:spt="202" path="m,l,21600r21600,l21600,xe">
                <v:stroke joinstyle="miter"/>
                <v:path gradientshapeok="t" o:connecttype="rect"/>
              </v:shapetype>
              <v:shape id="_x0000_s1027" type="#_x0000_t202" style="position:absolute;margin-left:-7.1pt;margin-top:27.05pt;width:462.75pt;height:88.7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">
                <v:textbox>
                  <w:txbxContent>
                    <w:p w14:paraId="4F9980D6" w14:textId="0690F6B5" w:rsidR="00F968AA" w:rsidRPr="0086526D" w:rsidRDefault="00F968AA" w:rsidP="00F968AA">
                      <w:pPr>
                        <w:rPr>
                          <w:rFonts w:cs="Arial"/>
                          <w:sz w:val="24"/>
                          <w:szCs w:val="24"/>
                        </w:rPr>
                      </w:pPr>
                      <w:r w:rsidRPr="00A200D0">
                        <w:rPr>
                          <w:rFonts w:cs="Arial"/>
                          <w:b/>
                          <w:bCs/>
                          <w:sz w:val="24"/>
                          <w:szCs w:val="24"/>
                        </w:rPr>
                        <w:t xml:space="preserve">JOB TITLE: </w:t>
                      </w:r>
                      <w:r w:rsidR="00097777">
                        <w:rPr>
                          <w:rFonts w:cs="Arial"/>
                          <w:b/>
                          <w:bCs/>
                          <w:sz w:val="24"/>
                          <w:szCs w:val="24"/>
                        </w:rPr>
                        <w:t xml:space="preserve">Teacher of </w:t>
                      </w:r>
                      <w:r w:rsidR="005921FF">
                        <w:rPr>
                          <w:rFonts w:cs="Arial"/>
                          <w:b/>
                          <w:bCs/>
                          <w:sz w:val="24"/>
                          <w:szCs w:val="24"/>
                        </w:rPr>
                        <w:t>Performing Arts (Music Specialist)</w:t>
                      </w:r>
                      <w:r>
                        <w:rPr>
                          <w:rFonts w:cs="Arial"/>
                          <w:b/>
                          <w:bCs/>
                          <w:sz w:val="24"/>
                          <w:szCs w:val="24"/>
                        </w:rPr>
                        <w:t xml:space="preserve"> fo</w:t>
                      </w:r>
                      <w:r w:rsidR="00097777">
                        <w:rPr>
                          <w:rFonts w:cs="Arial"/>
                          <w:b/>
                          <w:bCs/>
                          <w:sz w:val="24"/>
                          <w:szCs w:val="24"/>
                        </w:rPr>
                        <w:t>r</w:t>
                      </w:r>
                      <w:r>
                        <w:rPr>
                          <w:rFonts w:cs="Arial"/>
                          <w:b/>
                          <w:bCs/>
                          <w:sz w:val="24"/>
                          <w:szCs w:val="24"/>
                        </w:rPr>
                        <w:t xml:space="preserve"> Brighter Futures Learning </w:t>
                      </w:r>
                      <w:r w:rsidRPr="0086526D">
                        <w:rPr>
                          <w:rFonts w:cs="Arial"/>
                          <w:b/>
                          <w:bCs/>
                          <w:sz w:val="24"/>
                          <w:szCs w:val="24"/>
                        </w:rPr>
                        <w:t>Partnership Trust</w:t>
                      </w:r>
                    </w:p>
                    <w:p w14:paraId="4EF07DA3" w14:textId="6D8244A2" w:rsidR="00F968AA" w:rsidRPr="00A200D0" w:rsidRDefault="00F968AA" w:rsidP="00F968AA">
                      <w:pPr>
                        <w:rPr>
                          <w:rFonts w:cs="Arial"/>
                          <w:b/>
                          <w:bCs/>
                          <w:sz w:val="24"/>
                          <w:szCs w:val="24"/>
                        </w:rPr>
                      </w:pPr>
                      <w:r w:rsidRPr="0086526D">
                        <w:rPr>
                          <w:rFonts w:cs="Arial"/>
                          <w:b/>
                          <w:bCs/>
                          <w:sz w:val="24"/>
                          <w:szCs w:val="24"/>
                        </w:rPr>
                        <w:t xml:space="preserve">BAND: </w:t>
                      </w:r>
                      <w:r w:rsidR="00097777" w:rsidRPr="0086526D">
                        <w:rPr>
                          <w:rFonts w:cs="Arial"/>
                          <w:b/>
                          <w:bCs/>
                          <w:sz w:val="24"/>
                          <w:szCs w:val="24"/>
                        </w:rPr>
                        <w:t>MPS/UPS</w:t>
                      </w:r>
                    </w:p>
                    <w:p w14:paraId="7B10C5A1" w14:textId="089F226B" w:rsidR="00F968AA" w:rsidRPr="00A200D0" w:rsidRDefault="00F968AA" w:rsidP="00F968AA">
                      <w:pPr>
                        <w:rPr>
                          <w:rFonts w:eastAsia="Times New Roman" w:cs="Arial"/>
                          <w:sz w:val="24"/>
                          <w:szCs w:val="24"/>
                          <w:lang w:val="en-US"/>
                        </w:rPr>
                      </w:pPr>
                      <w:r w:rsidRPr="00A200D0">
                        <w:rPr>
                          <w:rFonts w:cs="Arial"/>
                          <w:b/>
                          <w:bCs/>
                          <w:sz w:val="24"/>
                          <w:szCs w:val="24"/>
                        </w:rPr>
                        <w:t xml:space="preserve">RESPONSIBLE TO: </w:t>
                      </w:r>
                      <w:r>
                        <w:rPr>
                          <w:rFonts w:cs="Arial"/>
                          <w:b/>
                          <w:bCs/>
                          <w:sz w:val="24"/>
                          <w:szCs w:val="24"/>
                        </w:rPr>
                        <w:t xml:space="preserve"> </w:t>
                      </w:r>
                      <w:r w:rsidR="00D8467E">
                        <w:rPr>
                          <w:rFonts w:cs="Arial"/>
                          <w:b/>
                          <w:bCs/>
                          <w:sz w:val="24"/>
                          <w:szCs w:val="24"/>
                        </w:rPr>
                        <w:t xml:space="preserve">Curriculum Leader for </w:t>
                      </w:r>
                      <w:r w:rsidR="005921FF">
                        <w:rPr>
                          <w:rFonts w:cs="Arial"/>
                          <w:b/>
                          <w:bCs/>
                          <w:sz w:val="24"/>
                          <w:szCs w:val="24"/>
                        </w:rPr>
                        <w:t>Performing Arts</w:t>
                      </w:r>
                      <w:r>
                        <w:rPr>
                          <w:rFonts w:cs="Arial"/>
                          <w:b/>
                          <w:bCs/>
                          <w:sz w:val="24"/>
                          <w:szCs w:val="24"/>
                        </w:rPr>
                        <w:t xml:space="preserve"> </w:t>
                      </w:r>
                    </w:p>
                    <w:p w14:paraId="4D7AB583" w14:textId="77777777" w:rsidR="00F968AA" w:rsidRDefault="00F968AA" w:rsidP="00F968AA"/>
                  </w:txbxContent>
                </v:textbox>
                <w10:wrap type="square" anchorx="margin"/>
              </v:shape>
            </w:pict>
          </mc:Fallback>
        </mc:AlternateContent>
      </w:r>
    </w:p>
    <w:p w14:paraId="3FBC5DA9" w14:textId="77777777" w:rsidR="0060658F" w:rsidRDefault="0060658F" w:rsidP="00DB698F">
      <w:pPr>
        <w:spacing w:after="4" w:line="250" w:lineRule="auto"/>
        <w:jc w:val="both"/>
        <w:rPr>
          <w:rFonts w:cstheme="minorHAnsi"/>
          <w:b/>
          <w:sz w:val="24"/>
          <w:szCs w:val="24"/>
        </w:rPr>
      </w:pPr>
    </w:p>
    <w:p w14:paraId="684D3E71" w14:textId="11B5A931" w:rsidR="00DB698F" w:rsidRPr="003A1781" w:rsidRDefault="00DB698F" w:rsidP="00DB698F">
      <w:pPr>
        <w:spacing w:after="4" w:line="250" w:lineRule="auto"/>
        <w:jc w:val="both"/>
        <w:rPr>
          <w:rFonts w:cstheme="minorHAnsi"/>
          <w:b/>
          <w:sz w:val="24"/>
          <w:szCs w:val="24"/>
        </w:rPr>
      </w:pPr>
      <w:r w:rsidRPr="003A1781">
        <w:rPr>
          <w:rFonts w:cstheme="minorHAnsi"/>
          <w:b/>
          <w:sz w:val="24"/>
          <w:szCs w:val="24"/>
        </w:rPr>
        <w:t xml:space="preserve">The Teacher of </w:t>
      </w:r>
      <w:r w:rsidR="005921FF">
        <w:rPr>
          <w:rFonts w:cstheme="minorHAnsi"/>
          <w:b/>
          <w:sz w:val="24"/>
          <w:szCs w:val="24"/>
        </w:rPr>
        <w:t>Performing Arts</w:t>
      </w:r>
      <w:r w:rsidR="003A1781" w:rsidRPr="003A1781">
        <w:rPr>
          <w:rFonts w:cstheme="minorHAnsi"/>
          <w:b/>
          <w:sz w:val="24"/>
          <w:szCs w:val="24"/>
        </w:rPr>
        <w:t xml:space="preserve"> is</w:t>
      </w:r>
      <w:r w:rsidRPr="003A1781">
        <w:rPr>
          <w:rFonts w:cstheme="minorHAnsi"/>
          <w:b/>
          <w:sz w:val="24"/>
          <w:szCs w:val="24"/>
        </w:rPr>
        <w:t xml:space="preserve"> responsible for: </w:t>
      </w:r>
    </w:p>
    <w:p w14:paraId="766162D1" w14:textId="77777777" w:rsidR="00DB698F" w:rsidRPr="003A1781" w:rsidRDefault="00DB698F" w:rsidP="00DB698F">
      <w:pPr>
        <w:spacing w:after="0"/>
        <w:ind w:firstLine="60"/>
        <w:rPr>
          <w:rFonts w:cstheme="minorHAnsi"/>
          <w:sz w:val="24"/>
          <w:szCs w:val="24"/>
        </w:rPr>
      </w:pPr>
    </w:p>
    <w:p w14:paraId="1118F01A" w14:textId="012882DD"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Working with the Curriculum Leader to ensure the delivery of the curriculum to the highest possible standard.</w:t>
      </w:r>
    </w:p>
    <w:p w14:paraId="04BFD8CF"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 xml:space="preserve">Deliver exciting and innovative lessons across all ages and abilities. </w:t>
      </w:r>
    </w:p>
    <w:p w14:paraId="4EED3BFD"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Support the stated aims of the School as given in the Staff Handbook and School Development Plan.</w:t>
      </w:r>
    </w:p>
    <w:p w14:paraId="7E233AFD"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Operate within all school Policies.</w:t>
      </w:r>
    </w:p>
    <w:p w14:paraId="289AF333" w14:textId="3F84CABF"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 xml:space="preserve">Carry out a share of school duties and extracurricular activities. </w:t>
      </w:r>
      <w:r w:rsidRPr="003A1781">
        <w:rPr>
          <w:rFonts w:cstheme="minorHAnsi"/>
          <w:b/>
          <w:sz w:val="24"/>
          <w:szCs w:val="24"/>
        </w:rPr>
        <w:t xml:space="preserve"> </w:t>
      </w:r>
    </w:p>
    <w:p w14:paraId="5B70A598" w14:textId="77777777" w:rsidR="00DB698F" w:rsidRPr="003A1781" w:rsidRDefault="00DB698F" w:rsidP="00DB698F">
      <w:pPr>
        <w:pStyle w:val="ListParagraph"/>
        <w:rPr>
          <w:rFonts w:cstheme="minorHAnsi"/>
          <w:sz w:val="24"/>
          <w:szCs w:val="24"/>
        </w:rPr>
      </w:pPr>
    </w:p>
    <w:p w14:paraId="55988809" w14:textId="58C01DAE" w:rsidR="00DB698F" w:rsidRPr="003A1781" w:rsidRDefault="00DB698F" w:rsidP="00F42503">
      <w:pPr>
        <w:rPr>
          <w:rFonts w:cstheme="minorHAnsi"/>
          <w:sz w:val="24"/>
          <w:szCs w:val="24"/>
        </w:rPr>
      </w:pPr>
      <w:r w:rsidRPr="003A1781">
        <w:rPr>
          <w:rFonts w:cstheme="minorHAnsi"/>
          <w:sz w:val="24"/>
          <w:szCs w:val="24"/>
        </w:rPr>
        <w:t xml:space="preserve">The key tasks of the role involve undertaking the duties detailed below. </w:t>
      </w:r>
      <w:r w:rsidRPr="003A1781">
        <w:rPr>
          <w:rFonts w:cstheme="minorHAnsi"/>
          <w:b/>
          <w:sz w:val="24"/>
          <w:szCs w:val="24"/>
        </w:rPr>
        <w:t xml:space="preserve"> </w:t>
      </w:r>
    </w:p>
    <w:p w14:paraId="57298DFC" w14:textId="2006A8D3" w:rsidR="00DB698F" w:rsidRPr="00F42503" w:rsidRDefault="00DB698F" w:rsidP="00F42503">
      <w:pPr>
        <w:pStyle w:val="Heading1"/>
        <w:rPr>
          <w:rFonts w:asciiTheme="minorHAnsi" w:hAnsiTheme="minorHAnsi" w:cstheme="minorHAnsi"/>
          <w:b/>
          <w:bCs/>
          <w:color w:val="auto"/>
          <w:sz w:val="24"/>
          <w:szCs w:val="24"/>
        </w:rPr>
      </w:pPr>
      <w:r w:rsidRPr="003A1781">
        <w:rPr>
          <w:rFonts w:asciiTheme="minorHAnsi" w:hAnsiTheme="minorHAnsi" w:cstheme="minorHAnsi"/>
          <w:b/>
          <w:bCs/>
          <w:color w:val="auto"/>
          <w:sz w:val="24"/>
          <w:szCs w:val="24"/>
        </w:rPr>
        <w:t xml:space="preserve">Essential Requirements </w:t>
      </w:r>
    </w:p>
    <w:p w14:paraId="1A5DF7DC" w14:textId="11951C74" w:rsidR="005921FF" w:rsidRPr="00F42503" w:rsidRDefault="00DB698F" w:rsidP="00F42503">
      <w:pPr>
        <w:numPr>
          <w:ilvl w:val="0"/>
          <w:numId w:val="12"/>
        </w:numPr>
        <w:tabs>
          <w:tab w:val="left" w:pos="360"/>
        </w:tabs>
        <w:overflowPunct w:val="0"/>
        <w:autoSpaceDE w:val="0"/>
        <w:autoSpaceDN w:val="0"/>
        <w:adjustRightInd w:val="0"/>
        <w:spacing w:after="0" w:line="240" w:lineRule="auto"/>
        <w:textAlignment w:val="baseline"/>
        <w:rPr>
          <w:rFonts w:cstheme="minorHAnsi"/>
          <w:b/>
          <w:sz w:val="24"/>
          <w:szCs w:val="24"/>
        </w:rPr>
      </w:pPr>
      <w:r w:rsidRPr="003A1781">
        <w:rPr>
          <w:rFonts w:cstheme="minorHAnsi"/>
          <w:sz w:val="24"/>
          <w:szCs w:val="24"/>
        </w:rPr>
        <w:t xml:space="preserve">Relevant degree or A level qualification in </w:t>
      </w:r>
      <w:r w:rsidR="005921FF">
        <w:rPr>
          <w:rFonts w:cstheme="minorHAnsi"/>
          <w:sz w:val="24"/>
          <w:szCs w:val="24"/>
        </w:rPr>
        <w:t>Music</w:t>
      </w:r>
    </w:p>
    <w:p w14:paraId="51AA6CEF"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A qualified teacher or expected to gain it this year</w:t>
      </w:r>
    </w:p>
    <w:p w14:paraId="1221F8CD" w14:textId="671828EF"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 xml:space="preserve">A commitment to extra-curricular </w:t>
      </w:r>
      <w:r w:rsidR="005921FF">
        <w:rPr>
          <w:rFonts w:cstheme="minorHAnsi"/>
          <w:sz w:val="24"/>
          <w:szCs w:val="24"/>
        </w:rPr>
        <w:t>music/performing arts</w:t>
      </w:r>
    </w:p>
    <w:p w14:paraId="3C527A22" w14:textId="0835AFB2"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Excellent subject knowledge in relevant curriculum area</w:t>
      </w:r>
    </w:p>
    <w:p w14:paraId="432443E4"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Good knowledge of special educational needs especially those within a mainstream school setting</w:t>
      </w:r>
    </w:p>
    <w:p w14:paraId="614D5DFD"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 xml:space="preserve">Ability to create exciting and innovative teaching and learning resources </w:t>
      </w:r>
    </w:p>
    <w:p w14:paraId="701B9CC8"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 xml:space="preserve">Ability to maximise student outcomes immaterial of student ability </w:t>
      </w:r>
    </w:p>
    <w:p w14:paraId="6E5A97BE"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 xml:space="preserve">Excellent communication skills with students, parents and staff    </w:t>
      </w:r>
    </w:p>
    <w:p w14:paraId="247C543A"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Ability to review and implement effective programmes of study in line with the examination specification</w:t>
      </w:r>
      <w:r w:rsidRPr="003A1781">
        <w:rPr>
          <w:rFonts w:cstheme="minorHAnsi"/>
          <w:color w:val="FF0000"/>
          <w:sz w:val="24"/>
          <w:szCs w:val="24"/>
        </w:rPr>
        <w:t xml:space="preserve"> </w:t>
      </w:r>
      <w:r w:rsidRPr="003A1781">
        <w:rPr>
          <w:rFonts w:cstheme="minorHAnsi"/>
          <w:sz w:val="24"/>
          <w:szCs w:val="24"/>
        </w:rPr>
        <w:t xml:space="preserve">requirements </w:t>
      </w:r>
    </w:p>
    <w:p w14:paraId="50B806D1"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Keep abreast of relevant curricular and educational developments</w:t>
      </w:r>
    </w:p>
    <w:p w14:paraId="3EEA6049"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 xml:space="preserve">Monitoring of student progress </w:t>
      </w:r>
    </w:p>
    <w:p w14:paraId="407C9AA0"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Ability to contribute to the development of teaching and learning materials across the School</w:t>
      </w:r>
    </w:p>
    <w:p w14:paraId="0744B842"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 xml:space="preserve">Willingness to reflect on teaching practice and to be open to learning new ideas and techniques </w:t>
      </w:r>
    </w:p>
    <w:p w14:paraId="725D5E11"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Commitment to regular and high-quality assessment and feedback</w:t>
      </w:r>
    </w:p>
    <w:p w14:paraId="02EEA4D2"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Must be enthusiastic and able to motivate and inspire students</w:t>
      </w:r>
    </w:p>
    <w:p w14:paraId="1835BC79"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lastRenderedPageBreak/>
        <w:t>Excellent ICT skills</w:t>
      </w:r>
    </w:p>
    <w:p w14:paraId="608C1991"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 xml:space="preserve">Manage student learning through effective teaching in accordance with Department schemes of work and policies </w:t>
      </w:r>
    </w:p>
    <w:p w14:paraId="79BDB593"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Ensure continuity, progression, and cohesiveness in all teaching</w:t>
      </w:r>
    </w:p>
    <w:p w14:paraId="7DEBC9CD"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Use a variety of methods and approaches which differentiate and stimulate to match curricular objectives and the range of student needs, and ensure equal opportunity for all students</w:t>
      </w:r>
    </w:p>
    <w:p w14:paraId="59A9B1FC"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Set and mark regularly, (in accordance with the school’s assessment and marking policy), to consolidate and extend learning and to encourage students to take responsibility for their own learning</w:t>
      </w:r>
    </w:p>
    <w:p w14:paraId="5E1DFBC5"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Work effectively as a member of the department to improve the quality of teaching and learning</w:t>
      </w:r>
    </w:p>
    <w:p w14:paraId="3F508BA2"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Set high expectations for all students, to deepen their knowledge and understanding and to maximise their achievement</w:t>
      </w:r>
    </w:p>
    <w:p w14:paraId="1009A23E" w14:textId="023E41EA"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 xml:space="preserve">Interest in the use of </w:t>
      </w:r>
      <w:r w:rsidR="005921FF">
        <w:rPr>
          <w:rFonts w:cstheme="minorHAnsi"/>
          <w:sz w:val="24"/>
          <w:szCs w:val="24"/>
        </w:rPr>
        <w:t>technology</w:t>
      </w:r>
      <w:r w:rsidRPr="003A1781">
        <w:rPr>
          <w:rFonts w:cstheme="minorHAnsi"/>
          <w:sz w:val="24"/>
          <w:szCs w:val="24"/>
        </w:rPr>
        <w:t xml:space="preserve"> in the classroom, such as </w:t>
      </w:r>
      <w:r w:rsidR="005921FF">
        <w:rPr>
          <w:rFonts w:cstheme="minorHAnsi"/>
          <w:sz w:val="24"/>
          <w:szCs w:val="24"/>
        </w:rPr>
        <w:t>use of sequencing software to aid composition</w:t>
      </w:r>
    </w:p>
    <w:p w14:paraId="5CA1D693"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Ability to work in an enthusiastic manner bringing new ideas and suggestions</w:t>
      </w:r>
    </w:p>
    <w:p w14:paraId="5F6C7FBF" w14:textId="233FD187" w:rsidR="00DB698F" w:rsidRDefault="00DB698F" w:rsidP="005921FF">
      <w:pPr>
        <w:pStyle w:val="ListParagraph"/>
        <w:numPr>
          <w:ilvl w:val="0"/>
          <w:numId w:val="12"/>
        </w:numPr>
        <w:spacing w:after="14" w:line="248" w:lineRule="auto"/>
        <w:rPr>
          <w:rFonts w:cstheme="minorHAnsi"/>
          <w:sz w:val="24"/>
          <w:szCs w:val="24"/>
        </w:rPr>
      </w:pPr>
      <w:r w:rsidRPr="003A1781">
        <w:rPr>
          <w:rFonts w:cstheme="minorHAnsi"/>
          <w:sz w:val="24"/>
          <w:szCs w:val="24"/>
        </w:rPr>
        <w:t>Use positive management of behaviour in an environment of mutual respect that allows students to feel safe and secure and promotes their self-esteem</w:t>
      </w:r>
    </w:p>
    <w:p w14:paraId="6255E1D0" w14:textId="77777777" w:rsidR="005921FF" w:rsidRPr="005921FF" w:rsidRDefault="005921FF" w:rsidP="005921FF">
      <w:pPr>
        <w:spacing w:after="14" w:line="248" w:lineRule="auto"/>
        <w:rPr>
          <w:rFonts w:cstheme="minorHAnsi"/>
          <w:sz w:val="24"/>
          <w:szCs w:val="24"/>
        </w:rPr>
      </w:pPr>
    </w:p>
    <w:p w14:paraId="606DAAAF" w14:textId="77777777" w:rsidR="00DB698F" w:rsidRPr="003A1781" w:rsidRDefault="00DB698F" w:rsidP="00DB698F">
      <w:pPr>
        <w:rPr>
          <w:rFonts w:cstheme="minorHAnsi"/>
          <w:b/>
          <w:sz w:val="24"/>
          <w:szCs w:val="24"/>
        </w:rPr>
      </w:pPr>
      <w:r w:rsidRPr="003A1781">
        <w:rPr>
          <w:rFonts w:cstheme="minorHAnsi"/>
          <w:b/>
          <w:sz w:val="24"/>
          <w:szCs w:val="24"/>
        </w:rPr>
        <w:t>Evidence</w:t>
      </w:r>
    </w:p>
    <w:p w14:paraId="6A39F5C8"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Letter</w:t>
      </w:r>
    </w:p>
    <w:p w14:paraId="4C96DD4F"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Application form</w:t>
      </w:r>
    </w:p>
    <w:p w14:paraId="52B50FDE"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Interview</w:t>
      </w:r>
    </w:p>
    <w:p w14:paraId="20149FA5" w14:textId="3C5AD35A" w:rsidR="00DB698F" w:rsidRPr="00F42503" w:rsidRDefault="00DB698F" w:rsidP="00F42503">
      <w:pPr>
        <w:pStyle w:val="ListParagraph"/>
        <w:numPr>
          <w:ilvl w:val="0"/>
          <w:numId w:val="12"/>
        </w:numPr>
        <w:spacing w:after="14" w:line="248" w:lineRule="auto"/>
        <w:rPr>
          <w:rFonts w:cstheme="minorHAnsi"/>
          <w:sz w:val="24"/>
          <w:szCs w:val="24"/>
        </w:rPr>
      </w:pPr>
      <w:r w:rsidRPr="003A1781">
        <w:rPr>
          <w:rFonts w:cstheme="minorHAnsi"/>
          <w:sz w:val="24"/>
          <w:szCs w:val="24"/>
        </w:rPr>
        <w:t>Reference</w:t>
      </w:r>
    </w:p>
    <w:p w14:paraId="523D47B8" w14:textId="77777777" w:rsidR="00DB698F" w:rsidRPr="0060658F" w:rsidRDefault="00DB698F" w:rsidP="00DB698F">
      <w:pPr>
        <w:pStyle w:val="Heading1"/>
        <w:rPr>
          <w:rFonts w:asciiTheme="minorHAnsi" w:hAnsiTheme="minorHAnsi" w:cstheme="minorHAnsi"/>
          <w:b/>
          <w:bCs/>
          <w:color w:val="auto"/>
          <w:sz w:val="24"/>
          <w:szCs w:val="24"/>
        </w:rPr>
      </w:pPr>
      <w:r w:rsidRPr="0060658F">
        <w:rPr>
          <w:rFonts w:asciiTheme="minorHAnsi" w:hAnsiTheme="minorHAnsi" w:cstheme="minorHAnsi"/>
          <w:b/>
          <w:bCs/>
          <w:color w:val="auto"/>
          <w:sz w:val="24"/>
          <w:szCs w:val="24"/>
        </w:rPr>
        <w:t xml:space="preserve">Monitoring, Assessment, Recording, Reporting, and Accountability  </w:t>
      </w:r>
    </w:p>
    <w:p w14:paraId="13F54253" w14:textId="77777777" w:rsidR="00DB698F" w:rsidRPr="003A1781" w:rsidRDefault="00DB698F" w:rsidP="00DB698F">
      <w:pPr>
        <w:spacing w:after="0"/>
        <w:ind w:firstLine="60"/>
        <w:rPr>
          <w:rFonts w:cstheme="minorHAnsi"/>
          <w:sz w:val="24"/>
          <w:szCs w:val="24"/>
        </w:rPr>
      </w:pPr>
    </w:p>
    <w:p w14:paraId="42FE33E2"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Be immediately responsible for the processes of identification, assessment, recording and reporting for the students in their charge.</w:t>
      </w:r>
    </w:p>
    <w:p w14:paraId="2D1934C0"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 xml:space="preserve">Assess students’ work frequently in line with departmental and school policy and use the results to inform future planning, teaching, and curricular development. </w:t>
      </w:r>
    </w:p>
    <w:p w14:paraId="3B0986D0"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Be familiar with school assessment and reporting procedures and to prepare and present informative, helpful, and accurate reports to parents.</w:t>
      </w:r>
    </w:p>
    <w:p w14:paraId="7785A3F7"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Monitor unexplained absences or patterns of absence, which should be reported immediately to the academic achievement leaders.</w:t>
      </w:r>
    </w:p>
    <w:p w14:paraId="5CF022BB" w14:textId="77777777" w:rsidR="00DB698F" w:rsidRPr="003A1781" w:rsidRDefault="00DB698F" w:rsidP="00DB698F">
      <w:pPr>
        <w:rPr>
          <w:rFonts w:cstheme="minorHAnsi"/>
          <w:sz w:val="24"/>
          <w:szCs w:val="24"/>
        </w:rPr>
      </w:pPr>
    </w:p>
    <w:p w14:paraId="03713E46" w14:textId="77777777" w:rsidR="00DB698F" w:rsidRPr="003A1781" w:rsidRDefault="00DB698F" w:rsidP="00DB698F">
      <w:pPr>
        <w:rPr>
          <w:rFonts w:cstheme="minorHAnsi"/>
          <w:b/>
          <w:sz w:val="24"/>
          <w:szCs w:val="24"/>
        </w:rPr>
      </w:pPr>
      <w:r w:rsidRPr="003A1781">
        <w:rPr>
          <w:rFonts w:cstheme="minorHAnsi"/>
          <w:b/>
          <w:sz w:val="24"/>
          <w:szCs w:val="24"/>
        </w:rPr>
        <w:t>Evidence</w:t>
      </w:r>
    </w:p>
    <w:p w14:paraId="2A6EAAD8"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Letter</w:t>
      </w:r>
    </w:p>
    <w:p w14:paraId="729CE8C6"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Application form</w:t>
      </w:r>
    </w:p>
    <w:p w14:paraId="089AD8A3"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Interview</w:t>
      </w:r>
    </w:p>
    <w:p w14:paraId="362787B2" w14:textId="6EF5290A" w:rsidR="00DB698F" w:rsidRPr="00F42503"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Reference</w:t>
      </w:r>
    </w:p>
    <w:p w14:paraId="6FCD4A4C" w14:textId="31A84909" w:rsidR="00F42503" w:rsidRPr="00F42503" w:rsidRDefault="00DB698F" w:rsidP="00F42503">
      <w:pPr>
        <w:pStyle w:val="Heading1"/>
        <w:spacing w:line="360" w:lineRule="auto"/>
        <w:rPr>
          <w:rFonts w:asciiTheme="minorHAnsi" w:eastAsiaTheme="minorHAnsi" w:hAnsiTheme="minorHAnsi" w:cstheme="minorHAnsi"/>
          <w:color w:val="auto"/>
          <w:sz w:val="24"/>
          <w:szCs w:val="24"/>
        </w:rPr>
      </w:pPr>
      <w:r w:rsidRPr="0060658F">
        <w:rPr>
          <w:rFonts w:asciiTheme="minorHAnsi" w:hAnsiTheme="minorHAnsi" w:cstheme="minorHAnsi"/>
          <w:b/>
          <w:bCs/>
          <w:color w:val="auto"/>
          <w:sz w:val="24"/>
          <w:szCs w:val="24"/>
        </w:rPr>
        <w:lastRenderedPageBreak/>
        <w:t>Subject Knowledge &amp; Understanding</w:t>
      </w:r>
      <w:r w:rsidRPr="0060658F">
        <w:rPr>
          <w:rFonts w:asciiTheme="minorHAnsi" w:eastAsiaTheme="minorHAnsi" w:hAnsiTheme="minorHAnsi" w:cstheme="minorHAnsi"/>
          <w:color w:val="auto"/>
          <w:sz w:val="24"/>
          <w:szCs w:val="24"/>
        </w:rPr>
        <w:t xml:space="preserve">  </w:t>
      </w:r>
    </w:p>
    <w:p w14:paraId="669B05D1"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Essential to keep up-to-date with research and developments in pedagogy.</w:t>
      </w:r>
    </w:p>
    <w:p w14:paraId="643B06E1"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Have good standards of English.</w:t>
      </w:r>
    </w:p>
    <w:p w14:paraId="4783CB6A" w14:textId="77777777" w:rsidR="00DB698F" w:rsidRPr="003A1781" w:rsidRDefault="00DB698F" w:rsidP="00DB698F">
      <w:pPr>
        <w:pStyle w:val="ListParagraph"/>
        <w:rPr>
          <w:rFonts w:cstheme="minorHAnsi"/>
          <w:b/>
          <w:sz w:val="24"/>
          <w:szCs w:val="24"/>
        </w:rPr>
      </w:pPr>
    </w:p>
    <w:p w14:paraId="261F8E02" w14:textId="77777777" w:rsidR="00DB698F" w:rsidRPr="00F42503" w:rsidRDefault="00DB698F" w:rsidP="00F42503">
      <w:pPr>
        <w:rPr>
          <w:rFonts w:cstheme="minorHAnsi"/>
          <w:b/>
          <w:sz w:val="24"/>
          <w:szCs w:val="24"/>
        </w:rPr>
      </w:pPr>
      <w:r w:rsidRPr="00F42503">
        <w:rPr>
          <w:rFonts w:cstheme="minorHAnsi"/>
          <w:b/>
          <w:sz w:val="24"/>
          <w:szCs w:val="24"/>
        </w:rPr>
        <w:t>Evidence</w:t>
      </w:r>
    </w:p>
    <w:p w14:paraId="239796CE"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Letter</w:t>
      </w:r>
    </w:p>
    <w:p w14:paraId="09811988"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Application form</w:t>
      </w:r>
    </w:p>
    <w:p w14:paraId="38BD2ED4"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Interview</w:t>
      </w:r>
    </w:p>
    <w:p w14:paraId="4CBA4C3D"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Reference</w:t>
      </w:r>
    </w:p>
    <w:p w14:paraId="220B961B" w14:textId="77777777" w:rsidR="00DB698F" w:rsidRPr="003A1781" w:rsidRDefault="00DB698F" w:rsidP="00DB698F">
      <w:pPr>
        <w:spacing w:after="19"/>
        <w:rPr>
          <w:rFonts w:cstheme="minorHAnsi"/>
          <w:sz w:val="24"/>
          <w:szCs w:val="24"/>
        </w:rPr>
      </w:pPr>
    </w:p>
    <w:p w14:paraId="2154F490" w14:textId="4E344EBB" w:rsidR="00DB698F" w:rsidRPr="00F42503" w:rsidRDefault="00DB698F" w:rsidP="00F42503">
      <w:pPr>
        <w:pStyle w:val="Heading1"/>
        <w:rPr>
          <w:rFonts w:asciiTheme="minorHAnsi" w:hAnsiTheme="minorHAnsi" w:cstheme="minorHAnsi"/>
          <w:b/>
          <w:bCs/>
          <w:color w:val="auto"/>
          <w:sz w:val="24"/>
          <w:szCs w:val="24"/>
        </w:rPr>
      </w:pPr>
      <w:r w:rsidRPr="0060658F">
        <w:rPr>
          <w:rFonts w:asciiTheme="minorHAnsi" w:hAnsiTheme="minorHAnsi" w:cstheme="minorHAnsi"/>
          <w:b/>
          <w:bCs/>
          <w:color w:val="auto"/>
          <w:sz w:val="24"/>
          <w:szCs w:val="24"/>
        </w:rPr>
        <w:t xml:space="preserve">Professional Standards &amp; Development  </w:t>
      </w:r>
    </w:p>
    <w:p w14:paraId="5336F30E" w14:textId="77777777" w:rsidR="00DB698F" w:rsidRPr="003A1781" w:rsidRDefault="00DB698F" w:rsidP="00DB698F">
      <w:pPr>
        <w:pStyle w:val="ListParagraph"/>
        <w:numPr>
          <w:ilvl w:val="0"/>
          <w:numId w:val="12"/>
        </w:numPr>
        <w:spacing w:after="37" w:line="248" w:lineRule="auto"/>
        <w:rPr>
          <w:rFonts w:cstheme="minorHAnsi"/>
          <w:sz w:val="24"/>
          <w:szCs w:val="24"/>
        </w:rPr>
      </w:pPr>
      <w:r w:rsidRPr="003A1781">
        <w:rPr>
          <w:rFonts w:cstheme="minorHAnsi"/>
          <w:sz w:val="24"/>
          <w:szCs w:val="24"/>
        </w:rPr>
        <w:t xml:space="preserve">Be a role model to students through personal presentation, dress and professional conduct.  </w:t>
      </w:r>
    </w:p>
    <w:p w14:paraId="7E174982"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 xml:space="preserve">Arrive in class, on or before the start of the lesson, and to begin and end lessons on time.  </w:t>
      </w:r>
    </w:p>
    <w:p w14:paraId="5E6BEFDE"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Cover for absent colleagues as required and to assist with examination invigilation as requested.</w:t>
      </w:r>
    </w:p>
    <w:p w14:paraId="6DDE0A5C"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Co-operate with the employer in all matters concerning Health and Safety and specifically to take reasonable care of their own Health &amp; Safety, and that of any other persons who may be affected by their acts or omissions at work.</w:t>
      </w:r>
    </w:p>
    <w:p w14:paraId="7A406F25"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 xml:space="preserve">Be familiar with the School handbook and support all the School’s policies.  </w:t>
      </w:r>
    </w:p>
    <w:p w14:paraId="14F4C4DF"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Establish effective working relationships with professional colleagues and associate staff.</w:t>
      </w:r>
    </w:p>
    <w:p w14:paraId="0D315E2E"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Strive for personal and professional development through active involvement in the school’s appraisal system and performance management procedures.</w:t>
      </w:r>
    </w:p>
    <w:p w14:paraId="39F6C2E8"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Liaise effectively with parents and with other agencies with responsibility for students’ education and welfare.</w:t>
      </w:r>
    </w:p>
    <w:p w14:paraId="4AA020F6"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Liaise effectively with parents and with other agencies with responsibility for students’ education and welfare.</w:t>
      </w:r>
    </w:p>
    <w:p w14:paraId="7C1D5FAB"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Undertake any reasonable task as directed by the Head or Senior Leader.</w:t>
      </w:r>
    </w:p>
    <w:p w14:paraId="0DEC2F51"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Be familiar with and implement the relevant requirements of the current SEN Code of Practice.</w:t>
      </w:r>
    </w:p>
    <w:p w14:paraId="38DFE435"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Be familiar with Education Health Care Plans.</w:t>
      </w:r>
    </w:p>
    <w:p w14:paraId="00429E6C"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Consider the needs of all students within lessons (and to implement specialist advice) especially those who: have SEN; are gifted and talented; are not yet fluent in English.</w:t>
      </w:r>
    </w:p>
    <w:p w14:paraId="16C44E8F" w14:textId="77777777" w:rsidR="00DB698F" w:rsidRPr="003A1781" w:rsidRDefault="00DB698F" w:rsidP="00DB698F">
      <w:pPr>
        <w:pStyle w:val="ListParagraph"/>
        <w:rPr>
          <w:rFonts w:cstheme="minorHAnsi"/>
          <w:sz w:val="24"/>
          <w:szCs w:val="24"/>
        </w:rPr>
      </w:pPr>
    </w:p>
    <w:p w14:paraId="040675B5" w14:textId="77777777" w:rsidR="00DB698F" w:rsidRPr="003A1781" w:rsidRDefault="00DB698F" w:rsidP="00DB698F">
      <w:pPr>
        <w:rPr>
          <w:rFonts w:cstheme="minorHAnsi"/>
          <w:b/>
          <w:sz w:val="24"/>
          <w:szCs w:val="24"/>
        </w:rPr>
      </w:pPr>
      <w:r w:rsidRPr="003A1781">
        <w:rPr>
          <w:rFonts w:cstheme="minorHAnsi"/>
          <w:b/>
          <w:sz w:val="24"/>
          <w:szCs w:val="24"/>
        </w:rPr>
        <w:t>Evidence</w:t>
      </w:r>
    </w:p>
    <w:p w14:paraId="06DE539E"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Letter</w:t>
      </w:r>
    </w:p>
    <w:p w14:paraId="1A3A762D"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Application form</w:t>
      </w:r>
    </w:p>
    <w:p w14:paraId="4FD45499"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Interview</w:t>
      </w:r>
    </w:p>
    <w:p w14:paraId="65EBDF17" w14:textId="77235394" w:rsidR="00DB698F" w:rsidRPr="00F42503" w:rsidRDefault="00DB698F" w:rsidP="00F42503">
      <w:pPr>
        <w:pStyle w:val="ListParagraph"/>
        <w:numPr>
          <w:ilvl w:val="0"/>
          <w:numId w:val="12"/>
        </w:numPr>
        <w:spacing w:after="14" w:line="248" w:lineRule="auto"/>
        <w:rPr>
          <w:rFonts w:cstheme="minorHAnsi"/>
          <w:sz w:val="24"/>
          <w:szCs w:val="24"/>
        </w:rPr>
      </w:pPr>
      <w:r w:rsidRPr="003A1781">
        <w:rPr>
          <w:rFonts w:cstheme="minorHAnsi"/>
          <w:sz w:val="24"/>
          <w:szCs w:val="24"/>
        </w:rPr>
        <w:t xml:space="preserve">Reference  </w:t>
      </w:r>
    </w:p>
    <w:p w14:paraId="66C69B34" w14:textId="4834ED70" w:rsidR="00DB698F" w:rsidRPr="00F42503" w:rsidRDefault="00DB698F" w:rsidP="00F42503">
      <w:pPr>
        <w:rPr>
          <w:rFonts w:cstheme="minorHAnsi"/>
          <w:b/>
          <w:sz w:val="24"/>
          <w:szCs w:val="24"/>
        </w:rPr>
      </w:pPr>
      <w:r w:rsidRPr="003A1781">
        <w:rPr>
          <w:rFonts w:cstheme="minorHAnsi"/>
          <w:b/>
          <w:sz w:val="24"/>
          <w:szCs w:val="24"/>
        </w:rPr>
        <w:lastRenderedPageBreak/>
        <w:t>Competencies</w:t>
      </w:r>
    </w:p>
    <w:p w14:paraId="6C3D0CAE"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Good teaching skills and an interest in teaching and learning pedagogy.</w:t>
      </w:r>
    </w:p>
    <w:p w14:paraId="7D1C5389"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Good communication skills.</w:t>
      </w:r>
    </w:p>
    <w:p w14:paraId="42BDB75D"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Good interpersonal skills.</w:t>
      </w:r>
    </w:p>
    <w:p w14:paraId="033049B9"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The ability to work as part of a team.</w:t>
      </w:r>
    </w:p>
    <w:p w14:paraId="6E88F700"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Strong administrative skills.</w:t>
      </w:r>
    </w:p>
    <w:p w14:paraId="1778AF12"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Skills in mentoring students.</w:t>
      </w:r>
    </w:p>
    <w:p w14:paraId="0BE0F785" w14:textId="77777777" w:rsidR="00DB698F" w:rsidRPr="003A1781" w:rsidRDefault="00DB698F" w:rsidP="00DB698F">
      <w:pPr>
        <w:rPr>
          <w:rFonts w:cstheme="minorHAnsi"/>
          <w:sz w:val="24"/>
          <w:szCs w:val="24"/>
        </w:rPr>
      </w:pPr>
    </w:p>
    <w:p w14:paraId="508462B6" w14:textId="77777777" w:rsidR="00DB698F" w:rsidRPr="003A1781" w:rsidRDefault="00DB698F" w:rsidP="00DB698F">
      <w:pPr>
        <w:rPr>
          <w:rFonts w:cstheme="minorHAnsi"/>
          <w:b/>
          <w:sz w:val="24"/>
          <w:szCs w:val="24"/>
        </w:rPr>
      </w:pPr>
      <w:r w:rsidRPr="003A1781">
        <w:rPr>
          <w:rFonts w:cstheme="minorHAnsi"/>
          <w:b/>
          <w:sz w:val="24"/>
          <w:szCs w:val="24"/>
        </w:rPr>
        <w:t>Evidence</w:t>
      </w:r>
    </w:p>
    <w:p w14:paraId="01CBBF35"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Letter</w:t>
      </w:r>
    </w:p>
    <w:p w14:paraId="0072F4A1"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Application form</w:t>
      </w:r>
    </w:p>
    <w:p w14:paraId="551F6396"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Interview</w:t>
      </w:r>
    </w:p>
    <w:p w14:paraId="303C4A94"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 xml:space="preserve">Reference  </w:t>
      </w:r>
    </w:p>
    <w:p w14:paraId="1405D561" w14:textId="77777777" w:rsidR="00DB698F" w:rsidRPr="003A1781" w:rsidRDefault="00DB698F" w:rsidP="00DB698F">
      <w:pPr>
        <w:rPr>
          <w:rFonts w:cstheme="minorHAnsi"/>
          <w:b/>
          <w:sz w:val="24"/>
          <w:szCs w:val="24"/>
        </w:rPr>
      </w:pPr>
    </w:p>
    <w:p w14:paraId="6F51B817" w14:textId="43718258" w:rsidR="00DB698F" w:rsidRPr="003A1781" w:rsidRDefault="00DB698F" w:rsidP="00DB698F">
      <w:pPr>
        <w:rPr>
          <w:rFonts w:cstheme="minorHAnsi"/>
          <w:b/>
          <w:sz w:val="24"/>
          <w:szCs w:val="24"/>
        </w:rPr>
      </w:pPr>
      <w:r w:rsidRPr="003A1781">
        <w:rPr>
          <w:rFonts w:cstheme="minorHAnsi"/>
          <w:b/>
          <w:sz w:val="24"/>
          <w:szCs w:val="24"/>
        </w:rPr>
        <w:t>Others</w:t>
      </w:r>
    </w:p>
    <w:p w14:paraId="2D104CE2"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An educational philosophy that values equal opportunities and the importance of the individual.</w:t>
      </w:r>
    </w:p>
    <w:p w14:paraId="65623DC3"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A willingness to be self-evaluative and a desire for self-improvement.</w:t>
      </w:r>
    </w:p>
    <w:p w14:paraId="04E83C82"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A positive approach and the belief that all young people can achieve, despite their ability.</w:t>
      </w:r>
    </w:p>
    <w:p w14:paraId="5C65F275"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Flexibility.</w:t>
      </w:r>
    </w:p>
    <w:p w14:paraId="4E136B4A"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A desire to be a highly effective educationalist who is prepared to invest in themselves.</w:t>
      </w:r>
    </w:p>
    <w:p w14:paraId="59141A10" w14:textId="77777777" w:rsidR="0060658F" w:rsidRPr="00F42503" w:rsidRDefault="0060658F" w:rsidP="00F42503">
      <w:pPr>
        <w:rPr>
          <w:rFonts w:cstheme="minorHAnsi"/>
          <w:b/>
          <w:sz w:val="24"/>
          <w:szCs w:val="24"/>
        </w:rPr>
      </w:pPr>
    </w:p>
    <w:p w14:paraId="4A487E03" w14:textId="74A24321" w:rsidR="00DB698F" w:rsidRPr="00F42503" w:rsidRDefault="00DB698F" w:rsidP="00F42503">
      <w:pPr>
        <w:rPr>
          <w:rFonts w:cstheme="minorHAnsi"/>
          <w:b/>
          <w:sz w:val="24"/>
          <w:szCs w:val="24"/>
        </w:rPr>
      </w:pPr>
      <w:r w:rsidRPr="00F42503">
        <w:rPr>
          <w:rFonts w:cstheme="minorHAnsi"/>
          <w:b/>
          <w:sz w:val="24"/>
          <w:szCs w:val="24"/>
        </w:rPr>
        <w:t>Evidence</w:t>
      </w:r>
    </w:p>
    <w:p w14:paraId="5A1712B4"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Letter</w:t>
      </w:r>
    </w:p>
    <w:p w14:paraId="42356685"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Application form</w:t>
      </w:r>
    </w:p>
    <w:p w14:paraId="15AAE212" w14:textId="77777777" w:rsidR="00DB698F" w:rsidRPr="003A1781"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Interview</w:t>
      </w:r>
    </w:p>
    <w:p w14:paraId="57AF99A4" w14:textId="77777777" w:rsidR="00DB698F" w:rsidRDefault="00DB698F" w:rsidP="00DB698F">
      <w:pPr>
        <w:pStyle w:val="ListParagraph"/>
        <w:numPr>
          <w:ilvl w:val="0"/>
          <w:numId w:val="12"/>
        </w:numPr>
        <w:spacing w:after="14" w:line="248" w:lineRule="auto"/>
        <w:rPr>
          <w:rFonts w:cstheme="minorHAnsi"/>
          <w:sz w:val="24"/>
          <w:szCs w:val="24"/>
        </w:rPr>
      </w:pPr>
      <w:r w:rsidRPr="003A1781">
        <w:rPr>
          <w:rFonts w:cstheme="minorHAnsi"/>
          <w:sz w:val="24"/>
          <w:szCs w:val="24"/>
        </w:rPr>
        <w:t xml:space="preserve">Reference  </w:t>
      </w:r>
    </w:p>
    <w:p w14:paraId="62E14FDF" w14:textId="77777777" w:rsidR="0060658F" w:rsidRDefault="0060658F" w:rsidP="0060658F">
      <w:pPr>
        <w:spacing w:after="14" w:line="248" w:lineRule="auto"/>
        <w:rPr>
          <w:rFonts w:cstheme="minorHAnsi"/>
          <w:sz w:val="24"/>
          <w:szCs w:val="24"/>
        </w:rPr>
      </w:pPr>
    </w:p>
    <w:p w14:paraId="6CB1EB68" w14:textId="77777777" w:rsidR="0060658F" w:rsidRPr="0060658F" w:rsidRDefault="0060658F" w:rsidP="0060658F">
      <w:pPr>
        <w:spacing w:after="14" w:line="248" w:lineRule="auto"/>
        <w:rPr>
          <w:rFonts w:cstheme="minorHAnsi"/>
          <w:sz w:val="24"/>
          <w:szCs w:val="24"/>
        </w:rPr>
      </w:pPr>
    </w:p>
    <w:p w14:paraId="28FD6188" w14:textId="77777777" w:rsidR="00F968AA" w:rsidRPr="003A1781" w:rsidRDefault="00F968AA" w:rsidP="00F968AA">
      <w:pPr>
        <w:rPr>
          <w:rFonts w:cstheme="minorHAnsi"/>
          <w:sz w:val="24"/>
          <w:szCs w:val="24"/>
          <w:u w:val="single"/>
        </w:rPr>
      </w:pPr>
    </w:p>
    <w:p w14:paraId="68C8A9EE" w14:textId="214A4649" w:rsidR="00BA791D" w:rsidRPr="00F42503" w:rsidRDefault="00F968AA" w:rsidP="00F42503">
      <w:pPr>
        <w:pStyle w:val="Default"/>
        <w:rPr>
          <w:rFonts w:ascii="Calibri" w:hAnsi="Calibri" w:cs="Calibri"/>
          <w:b/>
          <w:color w:val="auto"/>
        </w:rPr>
      </w:pPr>
      <w:r w:rsidRPr="003A1781">
        <w:rPr>
          <w:rFonts w:ascii="Calibri" w:hAnsi="Calibri" w:cs="Calibri"/>
          <w:b/>
        </w:rPr>
        <w:t xml:space="preserve">These duties and responsibilities should be regarded as neither exhaustive nor exclusive, as the postholder may be required to undertake other reasonably determined duties and responsibilities commensurate with the grading of the post, without changing the general character of the post. </w:t>
      </w:r>
      <w:r w:rsidRPr="003A1781">
        <w:rPr>
          <w:rFonts w:ascii="Calibri" w:hAnsi="Calibri" w:cs="Calibri"/>
          <w:b/>
          <w:color w:val="auto"/>
        </w:rPr>
        <w:t>Dependant on need, you may be deployed across the Trust</w:t>
      </w:r>
    </w:p>
    <w:p w14:paraId="368FBDCF" w14:textId="77777777" w:rsidR="00F42503" w:rsidRPr="003A1781" w:rsidRDefault="00F42503" w:rsidP="001B4822">
      <w:pPr>
        <w:rPr>
          <w:b/>
          <w:bCs/>
          <w:color w:val="00B0F0"/>
          <w:sz w:val="44"/>
          <w:szCs w:val="44"/>
        </w:rPr>
      </w:pPr>
    </w:p>
    <w:p w14:paraId="6B0ECCF2" w14:textId="6B805722" w:rsidR="00340F65" w:rsidRPr="003A1781" w:rsidRDefault="00340F65" w:rsidP="00BA791D">
      <w:pPr>
        <w:jc w:val="center"/>
        <w:rPr>
          <w:b/>
          <w:bCs/>
          <w:color w:val="00B0F0"/>
          <w:sz w:val="44"/>
          <w:szCs w:val="44"/>
        </w:rPr>
      </w:pPr>
    </w:p>
    <w:p w14:paraId="359BB6DA" w14:textId="7DB2C957" w:rsidR="00340F65" w:rsidRPr="003A1781" w:rsidRDefault="00007870" w:rsidP="00340F65">
      <w:pPr>
        <w:rPr>
          <w:rFonts w:cstheme="minorHAnsi"/>
          <w:b/>
          <w:color w:val="00B0F0"/>
          <w:sz w:val="56"/>
          <w:szCs w:val="56"/>
        </w:rPr>
      </w:pPr>
      <w:r w:rsidRPr="003A1781">
        <w:rPr>
          <w:noProof/>
        </w:rPr>
        <w:lastRenderedPageBreak/>
        <w:drawing>
          <wp:anchor distT="0" distB="0" distL="114300" distR="114300" simplePos="0" relativeHeight="251706368" behindDoc="0" locked="0" layoutInCell="1" allowOverlap="1" wp14:anchorId="4EE302F8" wp14:editId="425B5756">
            <wp:simplePos x="0" y="0"/>
            <wp:positionH relativeFrom="margin">
              <wp:posOffset>1657350</wp:posOffset>
            </wp:positionH>
            <wp:positionV relativeFrom="paragraph">
              <wp:posOffset>-438150</wp:posOffset>
            </wp:positionV>
            <wp:extent cx="2314575" cy="1276350"/>
            <wp:effectExtent l="0" t="0" r="0" b="0"/>
            <wp:wrapNone/>
            <wp:docPr id="46" name="Picture 4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close up of a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1B3614" w14:textId="77777777" w:rsidR="009973C4" w:rsidRPr="003A1781" w:rsidRDefault="009973C4" w:rsidP="009973C4">
      <w:pPr>
        <w:rPr>
          <w:rFonts w:cstheme="minorHAnsi"/>
          <w:b/>
          <w:color w:val="00B0F0"/>
          <w:sz w:val="56"/>
          <w:szCs w:val="56"/>
        </w:rPr>
      </w:pPr>
    </w:p>
    <w:p w14:paraId="35EAB128" w14:textId="75787066" w:rsidR="006C4D54" w:rsidRPr="003A1781" w:rsidRDefault="006C4D54" w:rsidP="00034787">
      <w:pPr>
        <w:jc w:val="center"/>
        <w:rPr>
          <w:rFonts w:ascii="AmericanTypewriter-Semibold" w:hAnsi="AmericanTypewriter-Semibold" w:cs="AmericanTypewriter-Semibold"/>
          <w:b/>
          <w:bCs/>
          <w:color w:val="00B0F0"/>
          <w:sz w:val="59"/>
          <w:szCs w:val="59"/>
        </w:rPr>
      </w:pPr>
      <w:r w:rsidRPr="003A1781">
        <w:rPr>
          <w:rFonts w:ascii="AmericanTypewriter-Semibold" w:hAnsi="AmericanTypewriter-Semibold" w:cs="AmericanTypewriter-Semibold"/>
          <w:b/>
          <w:bCs/>
          <w:color w:val="00B0F0"/>
          <w:sz w:val="59"/>
          <w:szCs w:val="59"/>
        </w:rPr>
        <w:t>H</w:t>
      </w:r>
      <w:r w:rsidR="00034787" w:rsidRPr="003A1781">
        <w:rPr>
          <w:rFonts w:ascii="AmericanTypewriter-Semibold" w:hAnsi="AmericanTypewriter-Semibold" w:cs="AmericanTypewriter-Semibold"/>
          <w:b/>
          <w:bCs/>
          <w:color w:val="00B0F0"/>
          <w:sz w:val="59"/>
          <w:szCs w:val="59"/>
        </w:rPr>
        <w:t>ow to Apply</w:t>
      </w:r>
    </w:p>
    <w:p w14:paraId="68D72AE0" w14:textId="4D7A6D41" w:rsidR="00117C4D" w:rsidRPr="003A1781" w:rsidRDefault="00027635" w:rsidP="00117C4D">
      <w:pPr>
        <w:rPr>
          <w:rFonts w:ascii="Calibri" w:hAnsi="Calibri" w:cs="Calibri"/>
        </w:rPr>
      </w:pPr>
      <w:r w:rsidRPr="003A1781">
        <w:rPr>
          <w:rFonts w:ascii="Calibri" w:hAnsi="Calibri" w:cs="Calibri"/>
        </w:rPr>
        <w:t>Thank you for considering joining our trust</w:t>
      </w:r>
      <w:r w:rsidRPr="003A1781">
        <w:rPr>
          <w:rFonts w:ascii="Calibri" w:hAnsi="Calibri" w:cs="Calibri"/>
          <w:szCs w:val="24"/>
        </w:rPr>
        <w:t xml:space="preserve">. </w:t>
      </w:r>
      <w:r w:rsidR="00117C4D" w:rsidRPr="003A1781">
        <w:rPr>
          <w:rFonts w:ascii="Calibri" w:hAnsi="Calibri" w:cs="Calibri"/>
          <w:szCs w:val="24"/>
        </w:rPr>
        <w:t xml:space="preserve">If you feel you are the person we are looking for, </w:t>
      </w:r>
      <w:r w:rsidR="00ED2F0B" w:rsidRPr="003A1781">
        <w:rPr>
          <w:rFonts w:ascii="Calibri" w:hAnsi="Calibri" w:cs="Calibri"/>
          <w:szCs w:val="24"/>
        </w:rPr>
        <w:t>please complete</w:t>
      </w:r>
      <w:r w:rsidR="00BC6552" w:rsidRPr="003A1781">
        <w:rPr>
          <w:rFonts w:ascii="Calibri" w:hAnsi="Calibri" w:cs="Calibri"/>
          <w:szCs w:val="24"/>
        </w:rPr>
        <w:t xml:space="preserve"> a</w:t>
      </w:r>
      <w:r w:rsidR="00117C4D" w:rsidRPr="003A1781">
        <w:rPr>
          <w:rFonts w:ascii="Calibri" w:hAnsi="Calibri" w:cs="Calibri"/>
          <w:szCs w:val="24"/>
        </w:rPr>
        <w:t xml:space="preserve"> </w:t>
      </w:r>
      <w:r w:rsidR="00DF4F36" w:rsidRPr="003A1781">
        <w:rPr>
          <w:rFonts w:ascii="Calibri" w:hAnsi="Calibri" w:cs="Calibri"/>
          <w:szCs w:val="24"/>
        </w:rPr>
        <w:t xml:space="preserve">Brighter Futures Learning Partnership Trust </w:t>
      </w:r>
      <w:r w:rsidR="00117C4D" w:rsidRPr="003A1781">
        <w:rPr>
          <w:rFonts w:ascii="Calibri" w:hAnsi="Calibri" w:cs="Calibri"/>
          <w:szCs w:val="24"/>
        </w:rPr>
        <w:t xml:space="preserve">application form </w:t>
      </w:r>
      <w:r w:rsidR="00B64387" w:rsidRPr="003A1781">
        <w:rPr>
          <w:rFonts w:ascii="Calibri" w:hAnsi="Calibri" w:cs="Calibri"/>
          <w:b/>
          <w:bCs/>
        </w:rPr>
        <w:t xml:space="preserve">(CV’s will not be accepted for this post) </w:t>
      </w:r>
      <w:r w:rsidR="00117C4D" w:rsidRPr="003A1781">
        <w:rPr>
          <w:rFonts w:ascii="Calibri" w:hAnsi="Calibri" w:cs="Calibri"/>
          <w:szCs w:val="24"/>
        </w:rPr>
        <w:t>and add a concise letter of no more than two sides of A4 addressing the following:</w:t>
      </w:r>
    </w:p>
    <w:p w14:paraId="2194C292" w14:textId="77777777" w:rsidR="00117C4D" w:rsidRPr="003A1781" w:rsidRDefault="00117C4D" w:rsidP="00117C4D">
      <w:pPr>
        <w:pStyle w:val="PlainText"/>
        <w:numPr>
          <w:ilvl w:val="0"/>
          <w:numId w:val="9"/>
        </w:numPr>
        <w:rPr>
          <w:rFonts w:ascii="Calibri" w:hAnsi="Calibri" w:cs="Calibri"/>
          <w:sz w:val="24"/>
          <w:szCs w:val="24"/>
        </w:rPr>
      </w:pPr>
      <w:r w:rsidRPr="003A1781">
        <w:rPr>
          <w:rFonts w:ascii="Calibri" w:hAnsi="Calibri" w:cs="Calibri"/>
          <w:sz w:val="24"/>
          <w:szCs w:val="24"/>
        </w:rPr>
        <w:t xml:space="preserve">why you are applying for this position </w:t>
      </w:r>
    </w:p>
    <w:p w14:paraId="62F923CB" w14:textId="77777777" w:rsidR="00117C4D" w:rsidRPr="003A1781" w:rsidRDefault="00117C4D" w:rsidP="00117C4D">
      <w:pPr>
        <w:pStyle w:val="PlainText"/>
        <w:numPr>
          <w:ilvl w:val="0"/>
          <w:numId w:val="9"/>
        </w:numPr>
        <w:rPr>
          <w:rFonts w:ascii="Calibri" w:hAnsi="Calibri" w:cs="Calibri"/>
          <w:sz w:val="24"/>
          <w:szCs w:val="24"/>
        </w:rPr>
      </w:pPr>
      <w:r w:rsidRPr="003A1781">
        <w:rPr>
          <w:rFonts w:ascii="Calibri" w:hAnsi="Calibri" w:cs="Calibri"/>
          <w:sz w:val="24"/>
          <w:szCs w:val="24"/>
        </w:rPr>
        <w:t>how your experience to date will enable you to successfully take on the role.</w:t>
      </w:r>
    </w:p>
    <w:p w14:paraId="0ADF0AE6" w14:textId="1A30EF19" w:rsidR="00117C4D" w:rsidRPr="003A1781" w:rsidRDefault="00117C4D" w:rsidP="00117C4D">
      <w:pPr>
        <w:rPr>
          <w:rFonts w:ascii="Calibri" w:hAnsi="Calibri" w:cs="Calibri"/>
        </w:rPr>
      </w:pPr>
    </w:p>
    <w:p w14:paraId="6627EB1D" w14:textId="660E2782" w:rsidR="000A2F2D" w:rsidRPr="00843CE6" w:rsidRDefault="000A2F2D" w:rsidP="000A2F2D">
      <w:pPr>
        <w:shd w:val="clear" w:color="auto" w:fill="FFFFFF"/>
        <w:spacing w:after="100" w:afterAutospacing="1" w:line="240" w:lineRule="auto"/>
        <w:rPr>
          <w:rFonts w:eastAsia="Times New Roman" w:cstheme="minorHAnsi"/>
          <w:color w:val="212529"/>
          <w:sz w:val="24"/>
          <w:szCs w:val="24"/>
          <w:lang w:eastAsia="en-GB"/>
        </w:rPr>
      </w:pPr>
      <w:r w:rsidRPr="00843CE6">
        <w:rPr>
          <w:rFonts w:eastAsia="Times New Roman" w:cstheme="minorHAnsi"/>
          <w:b/>
          <w:bCs/>
          <w:color w:val="212529"/>
          <w:sz w:val="24"/>
          <w:szCs w:val="24"/>
          <w:lang w:eastAsia="en-GB"/>
        </w:rPr>
        <w:t xml:space="preserve">Applications should be received by </w:t>
      </w:r>
      <w:r w:rsidR="00843CE6" w:rsidRPr="00843CE6">
        <w:rPr>
          <w:rFonts w:eastAsia="Times New Roman" w:cstheme="minorHAnsi"/>
          <w:b/>
          <w:bCs/>
          <w:color w:val="212529"/>
          <w:sz w:val="24"/>
          <w:szCs w:val="24"/>
          <w:lang w:eastAsia="en-GB"/>
        </w:rPr>
        <w:t xml:space="preserve">9am </w:t>
      </w:r>
      <w:r w:rsidR="0086526D">
        <w:rPr>
          <w:rFonts w:eastAsia="Times New Roman" w:cstheme="minorHAnsi"/>
          <w:b/>
          <w:bCs/>
          <w:color w:val="212529"/>
          <w:sz w:val="24"/>
          <w:szCs w:val="24"/>
          <w:lang w:eastAsia="en-GB"/>
        </w:rPr>
        <w:t xml:space="preserve">3 January </w:t>
      </w:r>
      <w:r w:rsidR="00843CE6" w:rsidRPr="00843CE6">
        <w:rPr>
          <w:rFonts w:eastAsia="Times New Roman" w:cstheme="minorHAnsi"/>
          <w:b/>
          <w:bCs/>
          <w:color w:val="212529"/>
          <w:sz w:val="24"/>
          <w:szCs w:val="24"/>
          <w:lang w:eastAsia="en-GB"/>
        </w:rPr>
        <w:t>202</w:t>
      </w:r>
      <w:r w:rsidR="0086526D">
        <w:rPr>
          <w:rFonts w:eastAsia="Times New Roman" w:cstheme="minorHAnsi"/>
          <w:b/>
          <w:bCs/>
          <w:color w:val="212529"/>
          <w:sz w:val="24"/>
          <w:szCs w:val="24"/>
          <w:lang w:eastAsia="en-GB"/>
        </w:rPr>
        <w:t>3</w:t>
      </w:r>
    </w:p>
    <w:p w14:paraId="2473B172" w14:textId="0AF49EAA" w:rsidR="000A2F2D" w:rsidRPr="003A1781" w:rsidRDefault="000A2F2D" w:rsidP="000A2F2D">
      <w:pPr>
        <w:shd w:val="clear" w:color="auto" w:fill="FFFFFF"/>
        <w:spacing w:after="100" w:afterAutospacing="1" w:line="240" w:lineRule="auto"/>
        <w:rPr>
          <w:rFonts w:eastAsia="Times New Roman" w:cstheme="minorHAnsi"/>
          <w:color w:val="212529"/>
          <w:sz w:val="24"/>
          <w:szCs w:val="24"/>
          <w:lang w:eastAsia="en-GB"/>
        </w:rPr>
      </w:pPr>
      <w:r w:rsidRPr="00843CE6">
        <w:rPr>
          <w:rFonts w:eastAsia="Times New Roman" w:cstheme="minorHAnsi"/>
          <w:b/>
          <w:bCs/>
          <w:color w:val="212529"/>
          <w:sz w:val="24"/>
          <w:szCs w:val="24"/>
          <w:lang w:eastAsia="en-GB"/>
        </w:rPr>
        <w:t xml:space="preserve">Interviews will be held </w:t>
      </w:r>
      <w:r w:rsidR="0086526D">
        <w:rPr>
          <w:rFonts w:eastAsia="Times New Roman" w:cstheme="minorHAnsi"/>
          <w:b/>
          <w:bCs/>
          <w:color w:val="212529"/>
          <w:sz w:val="24"/>
          <w:szCs w:val="24"/>
          <w:lang w:eastAsia="en-GB"/>
        </w:rPr>
        <w:t xml:space="preserve">W/C </w:t>
      </w:r>
      <w:r w:rsidR="0086526D">
        <w:rPr>
          <w:rFonts w:eastAsia="Times New Roman" w:cstheme="minorHAnsi"/>
          <w:b/>
          <w:bCs/>
          <w:color w:val="212529"/>
          <w:sz w:val="24"/>
          <w:szCs w:val="24"/>
          <w:lang w:eastAsia="en-GB"/>
        </w:rPr>
        <w:t xml:space="preserve">3 January </w:t>
      </w:r>
      <w:r w:rsidR="0086526D" w:rsidRPr="00843CE6">
        <w:rPr>
          <w:rFonts w:eastAsia="Times New Roman" w:cstheme="minorHAnsi"/>
          <w:b/>
          <w:bCs/>
          <w:color w:val="212529"/>
          <w:sz w:val="24"/>
          <w:szCs w:val="24"/>
          <w:lang w:eastAsia="en-GB"/>
        </w:rPr>
        <w:t>202</w:t>
      </w:r>
      <w:r w:rsidR="0086526D">
        <w:rPr>
          <w:rFonts w:eastAsia="Times New Roman" w:cstheme="minorHAnsi"/>
          <w:b/>
          <w:bCs/>
          <w:color w:val="212529"/>
          <w:sz w:val="24"/>
          <w:szCs w:val="24"/>
          <w:lang w:eastAsia="en-GB"/>
        </w:rPr>
        <w:t>3</w:t>
      </w:r>
    </w:p>
    <w:p w14:paraId="46DFFE9B" w14:textId="77777777" w:rsidR="00BA791D" w:rsidRPr="003A1781" w:rsidRDefault="00BA791D" w:rsidP="00BA791D">
      <w:pPr>
        <w:rPr>
          <w:rFonts w:cstheme="minorHAnsi"/>
          <w:b/>
          <w:color w:val="00B0F0"/>
          <w:sz w:val="24"/>
          <w:szCs w:val="24"/>
        </w:rPr>
      </w:pPr>
    </w:p>
    <w:p w14:paraId="45B671CB" w14:textId="2CDF91FA" w:rsidR="00034787" w:rsidRPr="003A1781" w:rsidRDefault="00034787" w:rsidP="00034787">
      <w:pPr>
        <w:jc w:val="center"/>
        <w:rPr>
          <w:rFonts w:ascii="AmericanTypewriter-Semibold" w:hAnsi="AmericanTypewriter-Semibold" w:cs="AmericanTypewriter-Semibold"/>
          <w:b/>
          <w:bCs/>
          <w:color w:val="00B0F0"/>
          <w:sz w:val="59"/>
          <w:szCs w:val="59"/>
        </w:rPr>
      </w:pPr>
      <w:r w:rsidRPr="003A1781">
        <w:rPr>
          <w:rFonts w:ascii="AmericanTypewriter-Semibold" w:hAnsi="AmericanTypewriter-Semibold" w:cs="AmericanTypewriter-Semibold"/>
          <w:b/>
          <w:bCs/>
          <w:color w:val="00B0F0"/>
          <w:sz w:val="59"/>
          <w:szCs w:val="59"/>
        </w:rPr>
        <w:t xml:space="preserve">Good luck </w:t>
      </w:r>
      <w:r w:rsidR="00B62508" w:rsidRPr="003A1781">
        <w:rPr>
          <w:rFonts w:ascii="AmericanTypewriter-Semibold" w:hAnsi="AmericanTypewriter-Semibold" w:cs="AmericanTypewriter-Semibold"/>
          <w:b/>
          <w:bCs/>
          <w:color w:val="00B0F0"/>
          <w:sz w:val="59"/>
          <w:szCs w:val="59"/>
        </w:rPr>
        <w:t>with</w:t>
      </w:r>
      <w:r w:rsidRPr="003A1781">
        <w:rPr>
          <w:rFonts w:ascii="AmericanTypewriter-Semibold" w:hAnsi="AmericanTypewriter-Semibold" w:cs="AmericanTypewriter-Semibold"/>
          <w:b/>
          <w:bCs/>
          <w:color w:val="00B0F0"/>
          <w:sz w:val="59"/>
          <w:szCs w:val="59"/>
        </w:rPr>
        <w:t xml:space="preserve"> your application</w:t>
      </w:r>
      <w:r w:rsidR="00B62508" w:rsidRPr="003A1781">
        <w:rPr>
          <w:rFonts w:ascii="AmericanTypewriter-Semibold" w:hAnsi="AmericanTypewriter-Semibold" w:cs="AmericanTypewriter-Semibold"/>
          <w:b/>
          <w:bCs/>
          <w:color w:val="00B0F0"/>
          <w:sz w:val="59"/>
          <w:szCs w:val="59"/>
        </w:rPr>
        <w:t>.</w:t>
      </w:r>
    </w:p>
    <w:p w14:paraId="654729D7" w14:textId="761D101E" w:rsidR="000D3A31" w:rsidRPr="003A1781" w:rsidRDefault="000D3A31" w:rsidP="001B4822">
      <w:pPr>
        <w:rPr>
          <w:b/>
          <w:bCs/>
          <w:color w:val="00B0F0"/>
          <w:sz w:val="44"/>
          <w:szCs w:val="44"/>
        </w:rPr>
      </w:pPr>
    </w:p>
    <w:p w14:paraId="54004822" w14:textId="29DC164C" w:rsidR="000D3A31" w:rsidRPr="003A1781" w:rsidRDefault="000D3A31" w:rsidP="001B4822">
      <w:pPr>
        <w:rPr>
          <w:b/>
          <w:bCs/>
          <w:color w:val="00B0F0"/>
          <w:sz w:val="44"/>
          <w:szCs w:val="44"/>
        </w:rPr>
      </w:pPr>
    </w:p>
    <w:p w14:paraId="7B502232" w14:textId="4C3CC808" w:rsidR="000D3A31" w:rsidRPr="003A1781" w:rsidRDefault="000D3A31" w:rsidP="001B4822">
      <w:pPr>
        <w:rPr>
          <w:b/>
          <w:bCs/>
          <w:color w:val="00B0F0"/>
          <w:sz w:val="44"/>
          <w:szCs w:val="44"/>
        </w:rPr>
      </w:pPr>
    </w:p>
    <w:p w14:paraId="2306F55E" w14:textId="5CFFD137" w:rsidR="00117C4D" w:rsidRPr="003A1781" w:rsidRDefault="00117C4D" w:rsidP="000D3A31">
      <w:pPr>
        <w:spacing w:after="200" w:line="276" w:lineRule="auto"/>
      </w:pPr>
    </w:p>
    <w:p w14:paraId="5D0A226A" w14:textId="0F6366F8" w:rsidR="00117C4D" w:rsidRPr="003A1781" w:rsidRDefault="00117C4D" w:rsidP="000D3A31">
      <w:pPr>
        <w:spacing w:after="200" w:line="276" w:lineRule="auto"/>
      </w:pPr>
    </w:p>
    <w:p w14:paraId="7371E280" w14:textId="730B415B" w:rsidR="008B34AD" w:rsidRPr="003A1781" w:rsidRDefault="008B34AD" w:rsidP="000D3A31">
      <w:pPr>
        <w:spacing w:after="200" w:line="276" w:lineRule="auto"/>
      </w:pPr>
    </w:p>
    <w:p w14:paraId="11D73FD1" w14:textId="09B7DCDE" w:rsidR="008B34AD" w:rsidRPr="003A1781" w:rsidRDefault="008B34AD" w:rsidP="000D3A31">
      <w:pPr>
        <w:spacing w:after="200" w:line="276" w:lineRule="auto"/>
      </w:pPr>
    </w:p>
    <w:p w14:paraId="6DA0DD01" w14:textId="3CE7CA61" w:rsidR="008B34AD" w:rsidRPr="003A1781" w:rsidRDefault="008B34AD" w:rsidP="000D3A31">
      <w:pPr>
        <w:spacing w:after="200" w:line="276" w:lineRule="auto"/>
      </w:pPr>
    </w:p>
    <w:p w14:paraId="234BB9B1" w14:textId="77777777" w:rsidR="000F276D" w:rsidRPr="003A1781" w:rsidRDefault="000F276D" w:rsidP="000D3A31">
      <w:pPr>
        <w:spacing w:after="200" w:line="276" w:lineRule="auto"/>
      </w:pPr>
    </w:p>
    <w:p w14:paraId="2A534989" w14:textId="77777777" w:rsidR="00007870" w:rsidRPr="003A1781" w:rsidRDefault="00007870" w:rsidP="000D3A31">
      <w:pPr>
        <w:spacing w:after="200" w:line="276" w:lineRule="auto"/>
      </w:pPr>
    </w:p>
    <w:p w14:paraId="4EB33D87" w14:textId="101CC254" w:rsidR="000D3A31" w:rsidRPr="00192830" w:rsidRDefault="000D3A31" w:rsidP="00192830">
      <w:pPr>
        <w:spacing w:after="200" w:line="276" w:lineRule="auto"/>
      </w:pPr>
      <w:r w:rsidRPr="003A1781">
        <w:rPr>
          <w:rFonts w:cs="Calibri"/>
          <w:noProof/>
        </w:rPr>
        <w:drawing>
          <wp:anchor distT="0" distB="0" distL="114300" distR="114300" simplePos="0" relativeHeight="251697152" behindDoc="1" locked="0" layoutInCell="1" allowOverlap="1" wp14:anchorId="59142B16" wp14:editId="10FFA475">
            <wp:simplePos x="0" y="0"/>
            <wp:positionH relativeFrom="column">
              <wp:posOffset>5514975</wp:posOffset>
            </wp:positionH>
            <wp:positionV relativeFrom="paragraph">
              <wp:posOffset>12065</wp:posOffset>
            </wp:positionV>
            <wp:extent cx="695325" cy="841375"/>
            <wp:effectExtent l="0" t="0" r="9525" b="0"/>
            <wp:wrapNone/>
            <wp:docPr id="38" name="Picture 20"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8" name="Picture 20" descr="Text&#10;&#10;Description automatically generated"/>
                    <pic:cNvPicPr/>
                  </pic:nvPicPr>
                  <pic:blipFill>
                    <a:blip r:embed="rId9"/>
                    <a:srcRect/>
                    <a:stretch>
                      <a:fillRect/>
                    </a:stretch>
                  </pic:blipFill>
                  <pic:spPr>
                    <a:xfrm>
                      <a:off x="0" y="0"/>
                      <a:ext cx="695325" cy="841375"/>
                    </a:xfrm>
                    <a:prstGeom prst="rect">
                      <a:avLst/>
                    </a:prstGeom>
                    <a:noFill/>
                    <a:ln>
                      <a:noFill/>
                      <a:prstDash/>
                    </a:ln>
                  </pic:spPr>
                </pic:pic>
              </a:graphicData>
            </a:graphic>
            <wp14:sizeRelH relativeFrom="margin">
              <wp14:pctWidth>0</wp14:pctWidth>
            </wp14:sizeRelH>
          </wp:anchor>
        </w:drawing>
      </w:r>
      <w:r w:rsidRPr="003A1781">
        <w:rPr>
          <w:rFonts w:cs="Calibri"/>
          <w:noProof/>
        </w:rPr>
        <w:drawing>
          <wp:anchor distT="0" distB="0" distL="114300" distR="114300" simplePos="0" relativeHeight="251696128" behindDoc="0" locked="0" layoutInCell="1" allowOverlap="1" wp14:anchorId="246FF9C1" wp14:editId="7BD91BBD">
            <wp:simplePos x="0" y="0"/>
            <wp:positionH relativeFrom="column">
              <wp:posOffset>-400050</wp:posOffset>
            </wp:positionH>
            <wp:positionV relativeFrom="paragraph">
              <wp:posOffset>278765</wp:posOffset>
            </wp:positionV>
            <wp:extent cx="2000250" cy="581025"/>
            <wp:effectExtent l="0" t="0" r="0" b="9525"/>
            <wp:wrapNone/>
            <wp:docPr id="31" name="Picture 26"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000250" cy="581025"/>
                    </a:xfrm>
                    <a:prstGeom prst="rect">
                      <a:avLst/>
                    </a:prstGeom>
                    <a:noFill/>
                    <a:ln>
                      <a:noFill/>
                      <a:prstDash/>
                    </a:ln>
                  </pic:spPr>
                </pic:pic>
              </a:graphicData>
            </a:graphic>
            <wp14:sizeRelH relativeFrom="margin">
              <wp14:pctWidth>0</wp14:pctWidth>
            </wp14:sizeRelH>
          </wp:anchor>
        </w:drawing>
      </w:r>
      <w:r w:rsidRPr="003A1781">
        <w:rPr>
          <w:rFonts w:cs="Calibri"/>
          <w:noProof/>
        </w:rPr>
        <w:drawing>
          <wp:anchor distT="0" distB="0" distL="114300" distR="114300" simplePos="0" relativeHeight="251694080" behindDoc="0" locked="0" layoutInCell="1" allowOverlap="1" wp14:anchorId="7EC693E5" wp14:editId="27EB48BD">
            <wp:simplePos x="0" y="0"/>
            <wp:positionH relativeFrom="margin">
              <wp:posOffset>3921125</wp:posOffset>
            </wp:positionH>
            <wp:positionV relativeFrom="paragraph">
              <wp:posOffset>145415</wp:posOffset>
            </wp:positionV>
            <wp:extent cx="742950" cy="742950"/>
            <wp:effectExtent l="0" t="0" r="0" b="0"/>
            <wp:wrapNone/>
            <wp:docPr id="35" name="Picture 23" descr="A picture containing food, frui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742950" cy="742950"/>
                    </a:xfrm>
                    <a:prstGeom prst="rect">
                      <a:avLst/>
                    </a:prstGeom>
                    <a:noFill/>
                    <a:ln>
                      <a:noFill/>
                      <a:prstDash/>
                    </a:ln>
                  </pic:spPr>
                </pic:pic>
              </a:graphicData>
            </a:graphic>
          </wp:anchor>
        </w:drawing>
      </w:r>
      <w:r w:rsidRPr="003A1781">
        <w:rPr>
          <w:rFonts w:cs="Calibri"/>
          <w:noProof/>
        </w:rPr>
        <w:drawing>
          <wp:anchor distT="0" distB="0" distL="114300" distR="114300" simplePos="0" relativeHeight="251695104" behindDoc="0" locked="0" layoutInCell="1" allowOverlap="1" wp14:anchorId="52A8EDAD" wp14:editId="278E02B2">
            <wp:simplePos x="0" y="0"/>
            <wp:positionH relativeFrom="margin">
              <wp:posOffset>4714875</wp:posOffset>
            </wp:positionH>
            <wp:positionV relativeFrom="paragraph">
              <wp:posOffset>78740</wp:posOffset>
            </wp:positionV>
            <wp:extent cx="771525" cy="857250"/>
            <wp:effectExtent l="0" t="0" r="9525" b="0"/>
            <wp:wrapNone/>
            <wp:docPr id="36" name="Picture 22"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771525" cy="857250"/>
                    </a:xfrm>
                    <a:prstGeom prst="rect">
                      <a:avLst/>
                    </a:prstGeom>
                    <a:noFill/>
                    <a:ln>
                      <a:noFill/>
                      <a:prstDash/>
                    </a:ln>
                  </pic:spPr>
                </pic:pic>
              </a:graphicData>
            </a:graphic>
            <wp14:sizeRelH relativeFrom="margin">
              <wp14:pctWidth>0</wp14:pctWidth>
            </wp14:sizeRelH>
          </wp:anchor>
        </w:drawing>
      </w:r>
      <w:r w:rsidRPr="003A1781">
        <w:rPr>
          <w:rFonts w:cs="Calibri"/>
          <w:noProof/>
        </w:rPr>
        <w:drawing>
          <wp:anchor distT="0" distB="0" distL="114300" distR="114300" simplePos="0" relativeHeight="251691008" behindDoc="0" locked="0" layoutInCell="1" allowOverlap="1" wp14:anchorId="389B087D" wp14:editId="2EA173A9">
            <wp:simplePos x="0" y="0"/>
            <wp:positionH relativeFrom="margin">
              <wp:posOffset>1666878</wp:posOffset>
            </wp:positionH>
            <wp:positionV relativeFrom="paragraph">
              <wp:posOffset>193038</wp:posOffset>
            </wp:positionV>
            <wp:extent cx="752478" cy="752478"/>
            <wp:effectExtent l="0" t="0" r="9522" b="9522"/>
            <wp:wrapNone/>
            <wp:docPr id="33" name="Picture 33" descr="A picture contain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752478" cy="752478"/>
                    </a:xfrm>
                    <a:prstGeom prst="rect">
                      <a:avLst/>
                    </a:prstGeom>
                    <a:noFill/>
                    <a:ln>
                      <a:noFill/>
                      <a:prstDash/>
                    </a:ln>
                  </pic:spPr>
                </pic:pic>
              </a:graphicData>
            </a:graphic>
          </wp:anchor>
        </w:drawing>
      </w:r>
      <w:r w:rsidRPr="003A1781">
        <w:rPr>
          <w:rFonts w:cs="Calibri"/>
          <w:noProof/>
        </w:rPr>
        <w:drawing>
          <wp:anchor distT="0" distB="0" distL="114300" distR="114300" simplePos="0" relativeHeight="251692032" behindDoc="0" locked="0" layoutInCell="1" allowOverlap="1" wp14:anchorId="02DEE27B" wp14:editId="190BFDD4">
            <wp:simplePos x="0" y="0"/>
            <wp:positionH relativeFrom="column">
              <wp:posOffset>2364108</wp:posOffset>
            </wp:positionH>
            <wp:positionV relativeFrom="paragraph">
              <wp:posOffset>125730</wp:posOffset>
            </wp:positionV>
            <wp:extent cx="742950" cy="742950"/>
            <wp:effectExtent l="0" t="0" r="0" b="0"/>
            <wp:wrapNone/>
            <wp:docPr id="34" name="Picture 24" descr="A picture containing draw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742950" cy="742950"/>
                    </a:xfrm>
                    <a:prstGeom prst="rect">
                      <a:avLst/>
                    </a:prstGeom>
                    <a:noFill/>
                    <a:ln>
                      <a:noFill/>
                      <a:prstDash/>
                    </a:ln>
                  </pic:spPr>
                </pic:pic>
              </a:graphicData>
            </a:graphic>
          </wp:anchor>
        </w:drawing>
      </w:r>
      <w:r w:rsidRPr="003A1781">
        <w:rPr>
          <w:rFonts w:cs="Calibri"/>
          <w:noProof/>
        </w:rPr>
        <w:drawing>
          <wp:anchor distT="0" distB="0" distL="114300" distR="114300" simplePos="0" relativeHeight="251693056" behindDoc="0" locked="0" layoutInCell="1" allowOverlap="1" wp14:anchorId="2C10BF88" wp14:editId="3618EB31">
            <wp:simplePos x="0" y="0"/>
            <wp:positionH relativeFrom="margin">
              <wp:posOffset>3128006</wp:posOffset>
            </wp:positionH>
            <wp:positionV relativeFrom="paragraph">
              <wp:posOffset>193038</wp:posOffset>
            </wp:positionV>
            <wp:extent cx="700402" cy="630551"/>
            <wp:effectExtent l="0" t="0" r="4448" b="0"/>
            <wp:wrapNone/>
            <wp:docPr id="37" name="Picture 2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700402" cy="630551"/>
                    </a:xfrm>
                    <a:prstGeom prst="rect">
                      <a:avLst/>
                    </a:prstGeom>
                    <a:noFill/>
                    <a:ln>
                      <a:noFill/>
                      <a:prstDash/>
                    </a:ln>
                  </pic:spPr>
                </pic:pic>
              </a:graphicData>
            </a:graphic>
          </wp:anchor>
        </w:drawing>
      </w:r>
    </w:p>
    <w:sectPr w:rsidR="000D3A31" w:rsidRPr="00192830" w:rsidSect="00AA7F87">
      <w:pgSz w:w="11906" w:h="16838"/>
      <w:pgMar w:top="1440" w:right="1440" w:bottom="1440" w:left="1440" w:header="708" w:footer="708" w:gutter="0"/>
      <w:pgBorders w:offsetFrom="page">
        <w:top w:val="thinThickSmallGap" w:sz="24" w:space="24" w:color="00B0F0"/>
        <w:left w:val="thinThickSmallGap" w:sz="24" w:space="24" w:color="00B0F0"/>
        <w:bottom w:val="thickThinSmallGap" w:sz="24" w:space="24" w:color="00B0F0"/>
        <w:right w:val="thickThinSmallGap"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mericanTypewriter-Semibold">
    <w:altName w:val="Cambria"/>
    <w:panose1 w:val="00000000000000000000"/>
    <w:charset w:val="00"/>
    <w:family w:val="roman"/>
    <w:notTrueType/>
    <w:pitch w:val="default"/>
    <w:sig w:usb0="00000003" w:usb1="00000000" w:usb2="00000000" w:usb3="00000000" w:csb0="00000001" w:csb1="00000000"/>
  </w:font>
  <w:font w:name="Montserrat-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209.1pt;height:332.4pt" o:bullet="t">
        <v:imagedata r:id="rId1" o:title="TK_LOGO_POINTER_RGB_bullet_blue"/>
      </v:shape>
    </w:pict>
  </w:numPicBullet>
  <w:abstractNum w:abstractNumId="0" w15:restartNumberingAfterBreak="0">
    <w:nsid w:val="FFFFFFFE"/>
    <w:multiLevelType w:val="singleLevel"/>
    <w:tmpl w:val="F6DE5588"/>
    <w:lvl w:ilvl="0">
      <w:numFmt w:val="bullet"/>
      <w:lvlText w:val="*"/>
      <w:lvlJc w:val="left"/>
    </w:lvl>
  </w:abstractNum>
  <w:abstractNum w:abstractNumId="1" w15:restartNumberingAfterBreak="0">
    <w:nsid w:val="04FF59A3"/>
    <w:multiLevelType w:val="hybridMultilevel"/>
    <w:tmpl w:val="801628D0"/>
    <w:lvl w:ilvl="0" w:tplc="FB0208A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D59AF"/>
    <w:multiLevelType w:val="hybridMultilevel"/>
    <w:tmpl w:val="B4F255F6"/>
    <w:lvl w:ilvl="0" w:tplc="24E01E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A3471"/>
    <w:multiLevelType w:val="hybridMultilevel"/>
    <w:tmpl w:val="37B232CC"/>
    <w:lvl w:ilvl="0" w:tplc="0809000B">
      <w:start w:val="1"/>
      <w:numFmt w:val="bullet"/>
      <w:lvlText w:val=""/>
      <w:lvlJc w:val="left"/>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14E6E"/>
    <w:multiLevelType w:val="hybridMultilevel"/>
    <w:tmpl w:val="2A125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832208"/>
    <w:multiLevelType w:val="hybridMultilevel"/>
    <w:tmpl w:val="80CECD54"/>
    <w:lvl w:ilvl="0" w:tplc="04090001">
      <w:start w:val="1"/>
      <w:numFmt w:val="bullet"/>
      <w:lvlText w:val=""/>
      <w:lvlJc w:val="left"/>
      <w:pPr>
        <w:tabs>
          <w:tab w:val="num" w:pos="394"/>
        </w:tabs>
        <w:ind w:left="394" w:hanging="360"/>
      </w:pPr>
      <w:rPr>
        <w:rFonts w:ascii="Symbol" w:hAnsi="Symbol" w:hint="default"/>
      </w:rPr>
    </w:lvl>
    <w:lvl w:ilvl="1" w:tplc="04090003">
      <w:start w:val="1"/>
      <w:numFmt w:val="bullet"/>
      <w:lvlText w:val="o"/>
      <w:lvlJc w:val="left"/>
      <w:pPr>
        <w:tabs>
          <w:tab w:val="num" w:pos="1114"/>
        </w:tabs>
        <w:ind w:left="1114" w:hanging="360"/>
      </w:pPr>
      <w:rPr>
        <w:rFonts w:ascii="Courier New" w:hAnsi="Courier New" w:hint="default"/>
      </w:rPr>
    </w:lvl>
    <w:lvl w:ilvl="2" w:tplc="04090005" w:tentative="1">
      <w:start w:val="1"/>
      <w:numFmt w:val="bullet"/>
      <w:lvlText w:val=""/>
      <w:lvlJc w:val="left"/>
      <w:pPr>
        <w:tabs>
          <w:tab w:val="num" w:pos="1834"/>
        </w:tabs>
        <w:ind w:left="1834" w:hanging="360"/>
      </w:pPr>
      <w:rPr>
        <w:rFonts w:ascii="Wingdings" w:hAnsi="Wingdings" w:hint="default"/>
      </w:rPr>
    </w:lvl>
    <w:lvl w:ilvl="3" w:tplc="04090001" w:tentative="1">
      <w:start w:val="1"/>
      <w:numFmt w:val="bullet"/>
      <w:lvlText w:val=""/>
      <w:lvlJc w:val="left"/>
      <w:pPr>
        <w:tabs>
          <w:tab w:val="num" w:pos="2554"/>
        </w:tabs>
        <w:ind w:left="2554" w:hanging="360"/>
      </w:pPr>
      <w:rPr>
        <w:rFonts w:ascii="Symbol" w:hAnsi="Symbol" w:hint="default"/>
      </w:rPr>
    </w:lvl>
    <w:lvl w:ilvl="4" w:tplc="04090003" w:tentative="1">
      <w:start w:val="1"/>
      <w:numFmt w:val="bullet"/>
      <w:lvlText w:val="o"/>
      <w:lvlJc w:val="left"/>
      <w:pPr>
        <w:tabs>
          <w:tab w:val="num" w:pos="3274"/>
        </w:tabs>
        <w:ind w:left="3274" w:hanging="360"/>
      </w:pPr>
      <w:rPr>
        <w:rFonts w:ascii="Courier New" w:hAnsi="Courier New" w:hint="default"/>
      </w:rPr>
    </w:lvl>
    <w:lvl w:ilvl="5" w:tplc="04090005" w:tentative="1">
      <w:start w:val="1"/>
      <w:numFmt w:val="bullet"/>
      <w:lvlText w:val=""/>
      <w:lvlJc w:val="left"/>
      <w:pPr>
        <w:tabs>
          <w:tab w:val="num" w:pos="3994"/>
        </w:tabs>
        <w:ind w:left="3994" w:hanging="360"/>
      </w:pPr>
      <w:rPr>
        <w:rFonts w:ascii="Wingdings" w:hAnsi="Wingdings" w:hint="default"/>
      </w:rPr>
    </w:lvl>
    <w:lvl w:ilvl="6" w:tplc="04090001" w:tentative="1">
      <w:start w:val="1"/>
      <w:numFmt w:val="bullet"/>
      <w:lvlText w:val=""/>
      <w:lvlJc w:val="left"/>
      <w:pPr>
        <w:tabs>
          <w:tab w:val="num" w:pos="4714"/>
        </w:tabs>
        <w:ind w:left="4714" w:hanging="360"/>
      </w:pPr>
      <w:rPr>
        <w:rFonts w:ascii="Symbol" w:hAnsi="Symbol" w:hint="default"/>
      </w:rPr>
    </w:lvl>
    <w:lvl w:ilvl="7" w:tplc="04090003" w:tentative="1">
      <w:start w:val="1"/>
      <w:numFmt w:val="bullet"/>
      <w:lvlText w:val="o"/>
      <w:lvlJc w:val="left"/>
      <w:pPr>
        <w:tabs>
          <w:tab w:val="num" w:pos="5434"/>
        </w:tabs>
        <w:ind w:left="5434" w:hanging="360"/>
      </w:pPr>
      <w:rPr>
        <w:rFonts w:ascii="Courier New" w:hAnsi="Courier New" w:hint="default"/>
      </w:rPr>
    </w:lvl>
    <w:lvl w:ilvl="8" w:tplc="04090005" w:tentative="1">
      <w:start w:val="1"/>
      <w:numFmt w:val="bullet"/>
      <w:lvlText w:val=""/>
      <w:lvlJc w:val="left"/>
      <w:pPr>
        <w:tabs>
          <w:tab w:val="num" w:pos="6154"/>
        </w:tabs>
        <w:ind w:left="6154" w:hanging="360"/>
      </w:pPr>
      <w:rPr>
        <w:rFonts w:ascii="Wingdings" w:hAnsi="Wingdings" w:hint="default"/>
      </w:rPr>
    </w:lvl>
  </w:abstractNum>
  <w:abstractNum w:abstractNumId="6" w15:restartNumberingAfterBreak="0">
    <w:nsid w:val="2EFF3A2B"/>
    <w:multiLevelType w:val="hybridMultilevel"/>
    <w:tmpl w:val="2F4CF470"/>
    <w:lvl w:ilvl="0" w:tplc="08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3C1E60"/>
    <w:multiLevelType w:val="hybridMultilevel"/>
    <w:tmpl w:val="DDFA4D5A"/>
    <w:lvl w:ilvl="0" w:tplc="24E01E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050B9F"/>
    <w:multiLevelType w:val="hybridMultilevel"/>
    <w:tmpl w:val="8EA4A008"/>
    <w:lvl w:ilvl="0" w:tplc="FB0208A2">
      <w:start w:val="1"/>
      <w:numFmt w:val="bullet"/>
      <w:lvlText w:val=""/>
      <w:lvlJc w:val="left"/>
      <w:rPr>
        <w:rFonts w:ascii="Wingdings" w:hAnsi="Wingding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9" w15:restartNumberingAfterBreak="0">
    <w:nsid w:val="5BB02D42"/>
    <w:multiLevelType w:val="hybridMultilevel"/>
    <w:tmpl w:val="D13EAF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62645B85"/>
    <w:multiLevelType w:val="hybridMultilevel"/>
    <w:tmpl w:val="64DCBA9A"/>
    <w:lvl w:ilvl="0" w:tplc="08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B1C65BD"/>
    <w:multiLevelType w:val="hybridMultilevel"/>
    <w:tmpl w:val="8E5A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8155591">
    <w:abstractNumId w:val="10"/>
  </w:num>
  <w:num w:numId="2" w16cid:durableId="1710644304">
    <w:abstractNumId w:val="6"/>
  </w:num>
  <w:num w:numId="3" w16cid:durableId="2105373096">
    <w:abstractNumId w:val="3"/>
  </w:num>
  <w:num w:numId="4" w16cid:durableId="93132664">
    <w:abstractNumId w:val="8"/>
  </w:num>
  <w:num w:numId="5" w16cid:durableId="2134788609">
    <w:abstractNumId w:val="11"/>
  </w:num>
  <w:num w:numId="6" w16cid:durableId="1550145405">
    <w:abstractNumId w:val="4"/>
  </w:num>
  <w:num w:numId="7" w16cid:durableId="1527214428">
    <w:abstractNumId w:val="5"/>
  </w:num>
  <w:num w:numId="8" w16cid:durableId="736830224">
    <w:abstractNumId w:val="9"/>
  </w:num>
  <w:num w:numId="9" w16cid:durableId="20852499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16cid:durableId="104811683">
    <w:abstractNumId w:val="7"/>
  </w:num>
  <w:num w:numId="11" w16cid:durableId="1600143060">
    <w:abstractNumId w:val="2"/>
  </w:num>
  <w:num w:numId="12" w16cid:durableId="1696735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822"/>
    <w:rsid w:val="00007870"/>
    <w:rsid w:val="00023C48"/>
    <w:rsid w:val="00024208"/>
    <w:rsid w:val="00027635"/>
    <w:rsid w:val="000309FE"/>
    <w:rsid w:val="00034787"/>
    <w:rsid w:val="000716DD"/>
    <w:rsid w:val="00073136"/>
    <w:rsid w:val="00097777"/>
    <w:rsid w:val="000A2F2D"/>
    <w:rsid w:val="000B37E7"/>
    <w:rsid w:val="000D3A31"/>
    <w:rsid w:val="000E31BE"/>
    <w:rsid w:val="000F276D"/>
    <w:rsid w:val="00105D6A"/>
    <w:rsid w:val="00117C4D"/>
    <w:rsid w:val="0012691A"/>
    <w:rsid w:val="0012692D"/>
    <w:rsid w:val="001334DD"/>
    <w:rsid w:val="00142A37"/>
    <w:rsid w:val="00146DAA"/>
    <w:rsid w:val="00174600"/>
    <w:rsid w:val="001748BB"/>
    <w:rsid w:val="00192830"/>
    <w:rsid w:val="001B4822"/>
    <w:rsid w:val="001F62FA"/>
    <w:rsid w:val="00227100"/>
    <w:rsid w:val="00257E6A"/>
    <w:rsid w:val="00267B3E"/>
    <w:rsid w:val="002A7A15"/>
    <w:rsid w:val="002B212A"/>
    <w:rsid w:val="002E3CB2"/>
    <w:rsid w:val="002F6356"/>
    <w:rsid w:val="003059AB"/>
    <w:rsid w:val="00305F7F"/>
    <w:rsid w:val="003127AE"/>
    <w:rsid w:val="003228BD"/>
    <w:rsid w:val="00323CD1"/>
    <w:rsid w:val="00331EC8"/>
    <w:rsid w:val="00340F65"/>
    <w:rsid w:val="00353867"/>
    <w:rsid w:val="0036212E"/>
    <w:rsid w:val="00362961"/>
    <w:rsid w:val="003711D0"/>
    <w:rsid w:val="0037144A"/>
    <w:rsid w:val="00382101"/>
    <w:rsid w:val="00383A20"/>
    <w:rsid w:val="003927F8"/>
    <w:rsid w:val="00397A6E"/>
    <w:rsid w:val="003A0C3E"/>
    <w:rsid w:val="003A1781"/>
    <w:rsid w:val="003B24C7"/>
    <w:rsid w:val="003C4AEE"/>
    <w:rsid w:val="003D6F68"/>
    <w:rsid w:val="00411C4C"/>
    <w:rsid w:val="00414D93"/>
    <w:rsid w:val="004171ED"/>
    <w:rsid w:val="004B1597"/>
    <w:rsid w:val="004D66EE"/>
    <w:rsid w:val="004F4D8E"/>
    <w:rsid w:val="004F6B1B"/>
    <w:rsid w:val="005021DE"/>
    <w:rsid w:val="00506664"/>
    <w:rsid w:val="005127E3"/>
    <w:rsid w:val="00537BE6"/>
    <w:rsid w:val="00581FD6"/>
    <w:rsid w:val="00585DF7"/>
    <w:rsid w:val="00590A9D"/>
    <w:rsid w:val="005921FF"/>
    <w:rsid w:val="00595074"/>
    <w:rsid w:val="005B0218"/>
    <w:rsid w:val="005D221A"/>
    <w:rsid w:val="005F6905"/>
    <w:rsid w:val="0060420D"/>
    <w:rsid w:val="0060658F"/>
    <w:rsid w:val="00612C5C"/>
    <w:rsid w:val="006331E2"/>
    <w:rsid w:val="00642507"/>
    <w:rsid w:val="006458CE"/>
    <w:rsid w:val="00664627"/>
    <w:rsid w:val="00687A57"/>
    <w:rsid w:val="0069577A"/>
    <w:rsid w:val="006C00F7"/>
    <w:rsid w:val="006C4D54"/>
    <w:rsid w:val="006F2E42"/>
    <w:rsid w:val="007138A6"/>
    <w:rsid w:val="0076391E"/>
    <w:rsid w:val="00772B35"/>
    <w:rsid w:val="007B7FCA"/>
    <w:rsid w:val="007C2DBC"/>
    <w:rsid w:val="007D7C27"/>
    <w:rsid w:val="007E2FC9"/>
    <w:rsid w:val="00801B29"/>
    <w:rsid w:val="008172B2"/>
    <w:rsid w:val="00820970"/>
    <w:rsid w:val="00830292"/>
    <w:rsid w:val="00835B55"/>
    <w:rsid w:val="00843CE6"/>
    <w:rsid w:val="00860484"/>
    <w:rsid w:val="008627A7"/>
    <w:rsid w:val="0086526D"/>
    <w:rsid w:val="008909E1"/>
    <w:rsid w:val="008B34AD"/>
    <w:rsid w:val="008E1DC0"/>
    <w:rsid w:val="008F4926"/>
    <w:rsid w:val="00931A0C"/>
    <w:rsid w:val="00957C4A"/>
    <w:rsid w:val="0096268B"/>
    <w:rsid w:val="009973C4"/>
    <w:rsid w:val="009A21C7"/>
    <w:rsid w:val="009A4128"/>
    <w:rsid w:val="009A68FD"/>
    <w:rsid w:val="009F0DD3"/>
    <w:rsid w:val="00A14802"/>
    <w:rsid w:val="00A154A6"/>
    <w:rsid w:val="00A20D5D"/>
    <w:rsid w:val="00A21DE7"/>
    <w:rsid w:val="00A238D2"/>
    <w:rsid w:val="00A36CEA"/>
    <w:rsid w:val="00A475DB"/>
    <w:rsid w:val="00A84AC2"/>
    <w:rsid w:val="00A90C71"/>
    <w:rsid w:val="00AA25BE"/>
    <w:rsid w:val="00AA6663"/>
    <w:rsid w:val="00AA7F87"/>
    <w:rsid w:val="00AD351A"/>
    <w:rsid w:val="00AE3F1B"/>
    <w:rsid w:val="00AF00E4"/>
    <w:rsid w:val="00B05248"/>
    <w:rsid w:val="00B06D6D"/>
    <w:rsid w:val="00B248AF"/>
    <w:rsid w:val="00B62508"/>
    <w:rsid w:val="00B64387"/>
    <w:rsid w:val="00B64C1B"/>
    <w:rsid w:val="00B9138F"/>
    <w:rsid w:val="00BA791D"/>
    <w:rsid w:val="00BC035F"/>
    <w:rsid w:val="00BC5737"/>
    <w:rsid w:val="00BC6552"/>
    <w:rsid w:val="00BC65D5"/>
    <w:rsid w:val="00BF069F"/>
    <w:rsid w:val="00BF1493"/>
    <w:rsid w:val="00C1731D"/>
    <w:rsid w:val="00C17C57"/>
    <w:rsid w:val="00C23D05"/>
    <w:rsid w:val="00C61D91"/>
    <w:rsid w:val="00CA0130"/>
    <w:rsid w:val="00CD16CB"/>
    <w:rsid w:val="00CE09C4"/>
    <w:rsid w:val="00CF4DD0"/>
    <w:rsid w:val="00D062B8"/>
    <w:rsid w:val="00D1593D"/>
    <w:rsid w:val="00D204DC"/>
    <w:rsid w:val="00D72535"/>
    <w:rsid w:val="00D74ABD"/>
    <w:rsid w:val="00D8467E"/>
    <w:rsid w:val="00DB698F"/>
    <w:rsid w:val="00DE094B"/>
    <w:rsid w:val="00DF4F36"/>
    <w:rsid w:val="00E277A0"/>
    <w:rsid w:val="00E31A9D"/>
    <w:rsid w:val="00E352BA"/>
    <w:rsid w:val="00E5667D"/>
    <w:rsid w:val="00E57199"/>
    <w:rsid w:val="00E60E9E"/>
    <w:rsid w:val="00E97D01"/>
    <w:rsid w:val="00ED2F0B"/>
    <w:rsid w:val="00ED636B"/>
    <w:rsid w:val="00EF5663"/>
    <w:rsid w:val="00F142D9"/>
    <w:rsid w:val="00F17089"/>
    <w:rsid w:val="00F175C7"/>
    <w:rsid w:val="00F42503"/>
    <w:rsid w:val="00F77DA7"/>
    <w:rsid w:val="00F8765D"/>
    <w:rsid w:val="00F968AA"/>
    <w:rsid w:val="00FA0F01"/>
    <w:rsid w:val="00FB182C"/>
    <w:rsid w:val="00FB6ABC"/>
    <w:rsid w:val="00FE6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8365"/>
  <w15:chartTrackingRefBased/>
  <w15:docId w15:val="{4023C179-BCFC-4096-9F50-20B7DE85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698F"/>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nhideWhenUsed/>
    <w:qFormat/>
    <w:rsid w:val="00801B29"/>
    <w:pPr>
      <w:keepNext/>
      <w:keepLines/>
      <w:spacing w:before="40" w:after="0" w:line="276" w:lineRule="auto"/>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D7C27"/>
    <w:pPr>
      <w:suppressAutoHyphens/>
      <w:autoSpaceDN w:val="0"/>
      <w:spacing w:before="100" w:after="100" w:line="240" w:lineRule="auto"/>
      <w:textAlignment w:val="baseline"/>
    </w:pPr>
    <w:rPr>
      <w:rFonts w:ascii="Times New Roman" w:eastAsia="Times New Roman" w:hAnsi="Times New Roman" w:cs="Times New Roman"/>
      <w:sz w:val="24"/>
      <w:szCs w:val="24"/>
      <w:lang w:eastAsia="en-GB"/>
    </w:rPr>
  </w:style>
  <w:style w:type="character" w:styleId="Strong">
    <w:name w:val="Strong"/>
    <w:basedOn w:val="DefaultParagraphFont"/>
    <w:rsid w:val="007D7C27"/>
    <w:rPr>
      <w:b/>
      <w:bCs/>
    </w:rPr>
  </w:style>
  <w:style w:type="paragraph" w:styleId="ListParagraph">
    <w:name w:val="List Paragraph"/>
    <w:basedOn w:val="Normal"/>
    <w:uiPriority w:val="34"/>
    <w:qFormat/>
    <w:rsid w:val="00F968AA"/>
    <w:pPr>
      <w:ind w:left="720"/>
      <w:contextualSpacing/>
    </w:pPr>
  </w:style>
  <w:style w:type="paragraph" w:customStyle="1" w:styleId="OmniPage3">
    <w:name w:val="OmniPage #3"/>
    <w:basedOn w:val="Normal"/>
    <w:rsid w:val="00F968AA"/>
    <w:pPr>
      <w:spacing w:after="0" w:line="240" w:lineRule="exact"/>
    </w:pPr>
    <w:rPr>
      <w:rFonts w:ascii="Times New Roman" w:eastAsia="Times New Roman" w:hAnsi="Times New Roman" w:cs="Times New Roman"/>
      <w:sz w:val="20"/>
      <w:szCs w:val="20"/>
      <w:lang w:val="en-US"/>
    </w:rPr>
  </w:style>
  <w:style w:type="paragraph" w:customStyle="1" w:styleId="OmniPage5">
    <w:name w:val="OmniPage #5"/>
    <w:basedOn w:val="Normal"/>
    <w:rsid w:val="00F968AA"/>
    <w:pPr>
      <w:spacing w:after="0" w:line="280" w:lineRule="exact"/>
    </w:pPr>
    <w:rPr>
      <w:rFonts w:ascii="Times New Roman" w:eastAsia="Times New Roman" w:hAnsi="Times New Roman" w:cs="Times New Roman"/>
      <w:sz w:val="20"/>
      <w:szCs w:val="20"/>
      <w:lang w:val="en-US"/>
    </w:rPr>
  </w:style>
  <w:style w:type="paragraph" w:customStyle="1" w:styleId="OmniPage1">
    <w:name w:val="OmniPage #1"/>
    <w:basedOn w:val="Normal"/>
    <w:rsid w:val="00F968AA"/>
    <w:pPr>
      <w:spacing w:after="0" w:line="280" w:lineRule="exact"/>
    </w:pPr>
    <w:rPr>
      <w:rFonts w:ascii="Times New Roman" w:eastAsia="Times New Roman" w:hAnsi="Times New Roman" w:cs="Times New Roman"/>
      <w:sz w:val="20"/>
      <w:szCs w:val="20"/>
      <w:lang w:val="en-US"/>
    </w:rPr>
  </w:style>
  <w:style w:type="paragraph" w:customStyle="1" w:styleId="Default">
    <w:name w:val="Default"/>
    <w:rsid w:val="00F968AA"/>
    <w:pPr>
      <w:widowControl w:val="0"/>
      <w:autoSpaceDE w:val="0"/>
      <w:autoSpaceDN w:val="0"/>
      <w:adjustRightInd w:val="0"/>
      <w:spacing w:after="0" w:line="240" w:lineRule="auto"/>
    </w:pPr>
    <w:rPr>
      <w:rFonts w:ascii="MS Reference Sans Serif" w:eastAsia="Times New Roman" w:hAnsi="MS Reference Sans Serif" w:cs="MS Reference Sans Serif"/>
      <w:color w:val="000000"/>
      <w:sz w:val="24"/>
      <w:szCs w:val="24"/>
      <w:lang w:eastAsia="en-GB"/>
    </w:rPr>
  </w:style>
  <w:style w:type="paragraph" w:styleId="NoSpacing">
    <w:name w:val="No Spacing"/>
    <w:uiPriority w:val="1"/>
    <w:qFormat/>
    <w:rsid w:val="00F968AA"/>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table" w:styleId="TableGrid">
    <w:name w:val="Table Grid"/>
    <w:basedOn w:val="TableNormal"/>
    <w:uiPriority w:val="39"/>
    <w:rsid w:val="00F96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01B29"/>
    <w:rPr>
      <w:rFonts w:ascii="Calibri Light" w:eastAsia="Times New Roman" w:hAnsi="Calibri Light" w:cs="Times New Roman"/>
      <w:color w:val="2F5496"/>
      <w:sz w:val="26"/>
      <w:szCs w:val="26"/>
    </w:rPr>
  </w:style>
  <w:style w:type="paragraph" w:styleId="PlainText">
    <w:name w:val="Plain Text"/>
    <w:basedOn w:val="Normal"/>
    <w:link w:val="PlainTextChar"/>
    <w:rsid w:val="00801B2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801B29"/>
    <w:rPr>
      <w:rFonts w:ascii="Courier New" w:eastAsia="Times New Roman" w:hAnsi="Courier New" w:cs="Times New Roman"/>
      <w:sz w:val="20"/>
      <w:szCs w:val="20"/>
      <w:lang w:eastAsia="en-GB"/>
    </w:rPr>
  </w:style>
  <w:style w:type="character" w:customStyle="1" w:styleId="Heading1Char">
    <w:name w:val="Heading 1 Char"/>
    <w:basedOn w:val="DefaultParagraphFont"/>
    <w:link w:val="Heading1"/>
    <w:uiPriority w:val="9"/>
    <w:rsid w:val="00DB698F"/>
    <w:rPr>
      <w:rFonts w:asciiTheme="majorHAnsi" w:eastAsiaTheme="majorEastAsia" w:hAnsiTheme="majorHAnsi" w:cstheme="majorBidi"/>
      <w:color w:val="374C80"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98CDC-5F0F-4B17-A104-A4A0CD95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Duncan</dc:creator>
  <cp:keywords/>
  <dc:description/>
  <cp:lastModifiedBy>K. Booth</cp:lastModifiedBy>
  <cp:revision>5</cp:revision>
  <cp:lastPrinted>2022-11-14T10:55:00Z</cp:lastPrinted>
  <dcterms:created xsi:type="dcterms:W3CDTF">2022-11-14T10:59:00Z</dcterms:created>
  <dcterms:modified xsi:type="dcterms:W3CDTF">2022-11-18T12:09:00Z</dcterms:modified>
</cp:coreProperties>
</file>