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00F7EEB4" w:rsidR="00222C05" w:rsidRDefault="0072332E">
      <w:r>
        <w:rPr>
          <w:noProof/>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DC816"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BC777DD" w14:textId="7CBA3351" w:rsidR="00A200D0" w:rsidRPr="00B97569" w:rsidRDefault="00A200D0" w:rsidP="00A200D0">
      <w:pPr>
        <w:rPr>
          <w:rFonts w:cstheme="minorHAnsi"/>
        </w:rPr>
      </w:pPr>
      <w:r w:rsidRPr="00B97569">
        <w:rPr>
          <w:rFonts w:cstheme="minorHAnsi"/>
          <w:noProof/>
        </w:rPr>
        <mc:AlternateContent>
          <mc:Choice Requires="wps">
            <w:drawing>
              <wp:anchor distT="45720" distB="45720" distL="114300" distR="114300" simplePos="0" relativeHeight="251667456" behindDoc="0" locked="0" layoutInCell="1" allowOverlap="1" wp14:anchorId="45D6B112" wp14:editId="5D81E68A">
                <wp:simplePos x="0" y="0"/>
                <wp:positionH relativeFrom="margin">
                  <wp:align>center</wp:align>
                </wp:positionH>
                <wp:positionV relativeFrom="paragraph">
                  <wp:posOffset>267335</wp:posOffset>
                </wp:positionV>
                <wp:extent cx="5876925" cy="1171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71575"/>
                        </a:xfrm>
                        <a:prstGeom prst="rect">
                          <a:avLst/>
                        </a:prstGeom>
                        <a:solidFill>
                          <a:srgbClr val="FFFFFF"/>
                        </a:solidFill>
                        <a:ln w="9525">
                          <a:solidFill>
                            <a:srgbClr val="000000"/>
                          </a:solidFill>
                          <a:miter lim="800000"/>
                          <a:headEnd/>
                          <a:tailEnd/>
                        </a:ln>
                      </wps:spPr>
                      <wps:txbx>
                        <w:txbxContent>
                          <w:p w14:paraId="3FE963FE" w14:textId="22F09A2E" w:rsidR="00EE0FC9" w:rsidRPr="00BC25AB" w:rsidRDefault="00EE0FC9" w:rsidP="00EE0FC9">
                            <w:pPr>
                              <w:rPr>
                                <w:rFonts w:cs="Arial"/>
                                <w:b/>
                                <w:bCs/>
                                <w:sz w:val="24"/>
                                <w:szCs w:val="24"/>
                              </w:rPr>
                            </w:pPr>
                            <w:r w:rsidRPr="00A200D0">
                              <w:rPr>
                                <w:rFonts w:cs="Arial"/>
                                <w:b/>
                                <w:bCs/>
                                <w:sz w:val="24"/>
                                <w:szCs w:val="24"/>
                              </w:rPr>
                              <w:t xml:space="preserve">JOB TITLE: </w:t>
                            </w:r>
                            <w:r w:rsidR="00E8614C">
                              <w:rPr>
                                <w:rFonts w:cs="Arial"/>
                                <w:b/>
                                <w:bCs/>
                                <w:sz w:val="24"/>
                                <w:szCs w:val="24"/>
                              </w:rPr>
                              <w:t>Exam Invigilator</w:t>
                            </w:r>
                            <w:r w:rsidR="0027511F">
                              <w:rPr>
                                <w:rFonts w:cs="Arial"/>
                                <w:b/>
                                <w:bCs/>
                                <w:sz w:val="24"/>
                                <w:szCs w:val="24"/>
                              </w:rPr>
                              <w:t xml:space="preserve"> for the Brighter Futures Learnin</w:t>
                            </w:r>
                            <w:r w:rsidR="00AC49F2">
                              <w:rPr>
                                <w:rFonts w:cs="Arial"/>
                                <w:b/>
                                <w:bCs/>
                                <w:sz w:val="24"/>
                                <w:szCs w:val="24"/>
                              </w:rPr>
                              <w:t xml:space="preserve">g </w:t>
                            </w:r>
                            <w:r w:rsidR="0027511F">
                              <w:rPr>
                                <w:rFonts w:cs="Arial"/>
                                <w:b/>
                                <w:bCs/>
                                <w:sz w:val="24"/>
                                <w:szCs w:val="24"/>
                              </w:rPr>
                              <w:t>Partnership Trust</w:t>
                            </w:r>
                          </w:p>
                          <w:p w14:paraId="77ADD5B8" w14:textId="685A6E7E" w:rsidR="00EE0FC9" w:rsidRPr="00A200D0" w:rsidRDefault="00EE0FC9" w:rsidP="00EE0FC9">
                            <w:pPr>
                              <w:rPr>
                                <w:rFonts w:cs="Arial"/>
                                <w:b/>
                                <w:bCs/>
                                <w:sz w:val="24"/>
                                <w:szCs w:val="24"/>
                              </w:rPr>
                            </w:pPr>
                            <w:r w:rsidRPr="00A200D0">
                              <w:rPr>
                                <w:rFonts w:cs="Arial"/>
                                <w:b/>
                                <w:bCs/>
                                <w:sz w:val="24"/>
                                <w:szCs w:val="24"/>
                              </w:rPr>
                              <w:t xml:space="preserve">BAND:  </w:t>
                            </w:r>
                            <w:r w:rsidR="00E8614C">
                              <w:rPr>
                                <w:rFonts w:cs="Arial"/>
                                <w:b/>
                                <w:bCs/>
                                <w:sz w:val="24"/>
                                <w:szCs w:val="24"/>
                              </w:rPr>
                              <w:t>4</w:t>
                            </w:r>
                            <w:r w:rsidR="002D09B1">
                              <w:rPr>
                                <w:rFonts w:cs="Arial"/>
                                <w:b/>
                                <w:bCs/>
                                <w:sz w:val="24"/>
                                <w:szCs w:val="24"/>
                              </w:rPr>
                              <w:t xml:space="preserve"> Scale points</w:t>
                            </w:r>
                            <w:r w:rsidR="00CA35F8">
                              <w:rPr>
                                <w:rFonts w:cs="Arial"/>
                                <w:b/>
                                <w:bCs/>
                                <w:sz w:val="24"/>
                                <w:szCs w:val="24"/>
                              </w:rPr>
                              <w:t xml:space="preserve"> 3 to 4</w:t>
                            </w:r>
                          </w:p>
                          <w:p w14:paraId="62ECFADD" w14:textId="12605153" w:rsidR="00EE0FC9" w:rsidRPr="00A200D0" w:rsidRDefault="00EE0FC9" w:rsidP="00EE0FC9">
                            <w:pPr>
                              <w:rPr>
                                <w:rFonts w:eastAsia="Times New Roman" w:cs="Arial"/>
                                <w:sz w:val="24"/>
                                <w:szCs w:val="24"/>
                                <w:lang w:val="en-US"/>
                              </w:rPr>
                            </w:pPr>
                            <w:r w:rsidRPr="00A200D0">
                              <w:rPr>
                                <w:rFonts w:cs="Arial"/>
                                <w:b/>
                                <w:bCs/>
                                <w:sz w:val="24"/>
                                <w:szCs w:val="24"/>
                              </w:rPr>
                              <w:t xml:space="preserve">RESPONSIBLE TO: </w:t>
                            </w:r>
                            <w:r w:rsidR="00742C01">
                              <w:rPr>
                                <w:rFonts w:cs="Arial"/>
                                <w:b/>
                                <w:bCs/>
                                <w:sz w:val="24"/>
                                <w:szCs w:val="24"/>
                              </w:rPr>
                              <w:t xml:space="preserve"> </w:t>
                            </w:r>
                            <w:r w:rsidR="00181A93">
                              <w:rPr>
                                <w:rFonts w:cs="Arial"/>
                                <w:b/>
                                <w:bCs/>
                                <w:sz w:val="24"/>
                                <w:szCs w:val="24"/>
                              </w:rPr>
                              <w:t>Exams Officer</w:t>
                            </w:r>
                          </w:p>
                          <w:p w14:paraId="3B3B4A83" w14:textId="53731807" w:rsidR="00EE0FC9" w:rsidRDefault="00EE0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0;margin-top:21.05pt;width:462.75pt;height:92.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">
                <v:textbox>
                  <w:txbxContent>
                    <w:p w14:paraId="3FE963FE" w14:textId="22F09A2E" w:rsidR="00EE0FC9" w:rsidRPr="00BC25AB" w:rsidRDefault="00EE0FC9" w:rsidP="00EE0FC9">
                      <w:pPr>
                        <w:rPr>
                          <w:rFonts w:cs="Arial"/>
                          <w:b/>
                          <w:bCs/>
                          <w:sz w:val="24"/>
                          <w:szCs w:val="24"/>
                        </w:rPr>
                      </w:pPr>
                      <w:r w:rsidRPr="00A200D0">
                        <w:rPr>
                          <w:rFonts w:cs="Arial"/>
                          <w:b/>
                          <w:bCs/>
                          <w:sz w:val="24"/>
                          <w:szCs w:val="24"/>
                        </w:rPr>
                        <w:t xml:space="preserve">JOB TITLE: </w:t>
                      </w:r>
                      <w:r w:rsidR="00E8614C">
                        <w:rPr>
                          <w:rFonts w:cs="Arial"/>
                          <w:b/>
                          <w:bCs/>
                          <w:sz w:val="24"/>
                          <w:szCs w:val="24"/>
                        </w:rPr>
                        <w:t>Exam Invigilator</w:t>
                      </w:r>
                      <w:r w:rsidR="0027511F">
                        <w:rPr>
                          <w:rFonts w:cs="Arial"/>
                          <w:b/>
                          <w:bCs/>
                          <w:sz w:val="24"/>
                          <w:szCs w:val="24"/>
                        </w:rPr>
                        <w:t xml:space="preserve"> for the Brighter Futures Learnin</w:t>
                      </w:r>
                      <w:r w:rsidR="00AC49F2">
                        <w:rPr>
                          <w:rFonts w:cs="Arial"/>
                          <w:b/>
                          <w:bCs/>
                          <w:sz w:val="24"/>
                          <w:szCs w:val="24"/>
                        </w:rPr>
                        <w:t xml:space="preserve">g </w:t>
                      </w:r>
                      <w:r w:rsidR="0027511F">
                        <w:rPr>
                          <w:rFonts w:cs="Arial"/>
                          <w:b/>
                          <w:bCs/>
                          <w:sz w:val="24"/>
                          <w:szCs w:val="24"/>
                        </w:rPr>
                        <w:t>Partnership Trust</w:t>
                      </w:r>
                    </w:p>
                    <w:p w14:paraId="77ADD5B8" w14:textId="685A6E7E" w:rsidR="00EE0FC9" w:rsidRPr="00A200D0" w:rsidRDefault="00EE0FC9" w:rsidP="00EE0FC9">
                      <w:pPr>
                        <w:rPr>
                          <w:rFonts w:cs="Arial"/>
                          <w:b/>
                          <w:bCs/>
                          <w:sz w:val="24"/>
                          <w:szCs w:val="24"/>
                        </w:rPr>
                      </w:pPr>
                      <w:r w:rsidRPr="00A200D0">
                        <w:rPr>
                          <w:rFonts w:cs="Arial"/>
                          <w:b/>
                          <w:bCs/>
                          <w:sz w:val="24"/>
                          <w:szCs w:val="24"/>
                        </w:rPr>
                        <w:t xml:space="preserve">BAND:  </w:t>
                      </w:r>
                      <w:r w:rsidR="00E8614C">
                        <w:rPr>
                          <w:rFonts w:cs="Arial"/>
                          <w:b/>
                          <w:bCs/>
                          <w:sz w:val="24"/>
                          <w:szCs w:val="24"/>
                        </w:rPr>
                        <w:t>4</w:t>
                      </w:r>
                      <w:r w:rsidR="002D09B1">
                        <w:rPr>
                          <w:rFonts w:cs="Arial"/>
                          <w:b/>
                          <w:bCs/>
                          <w:sz w:val="24"/>
                          <w:szCs w:val="24"/>
                        </w:rPr>
                        <w:t xml:space="preserve"> Scale points</w:t>
                      </w:r>
                      <w:r w:rsidR="00CA35F8">
                        <w:rPr>
                          <w:rFonts w:cs="Arial"/>
                          <w:b/>
                          <w:bCs/>
                          <w:sz w:val="24"/>
                          <w:szCs w:val="24"/>
                        </w:rPr>
                        <w:t xml:space="preserve"> 3 to 4</w:t>
                      </w:r>
                    </w:p>
                    <w:p w14:paraId="62ECFADD" w14:textId="12605153" w:rsidR="00EE0FC9" w:rsidRPr="00A200D0" w:rsidRDefault="00EE0FC9" w:rsidP="00EE0FC9">
                      <w:pPr>
                        <w:rPr>
                          <w:rFonts w:eastAsia="Times New Roman" w:cs="Arial"/>
                          <w:sz w:val="24"/>
                          <w:szCs w:val="24"/>
                          <w:lang w:val="en-US"/>
                        </w:rPr>
                      </w:pPr>
                      <w:r w:rsidRPr="00A200D0">
                        <w:rPr>
                          <w:rFonts w:cs="Arial"/>
                          <w:b/>
                          <w:bCs/>
                          <w:sz w:val="24"/>
                          <w:szCs w:val="24"/>
                        </w:rPr>
                        <w:t xml:space="preserve">RESPONSIBLE TO: </w:t>
                      </w:r>
                      <w:r w:rsidR="00742C01">
                        <w:rPr>
                          <w:rFonts w:cs="Arial"/>
                          <w:b/>
                          <w:bCs/>
                          <w:sz w:val="24"/>
                          <w:szCs w:val="24"/>
                        </w:rPr>
                        <w:t xml:space="preserve"> </w:t>
                      </w:r>
                      <w:r w:rsidR="00181A93">
                        <w:rPr>
                          <w:rFonts w:cs="Arial"/>
                          <w:b/>
                          <w:bCs/>
                          <w:sz w:val="24"/>
                          <w:szCs w:val="24"/>
                        </w:rPr>
                        <w:t>Exams Officer</w:t>
                      </w:r>
                    </w:p>
                    <w:p w14:paraId="3B3B4A83" w14:textId="53731807" w:rsidR="00EE0FC9" w:rsidRDefault="00EE0FC9"/>
                  </w:txbxContent>
                </v:textbox>
                <w10:wrap type="square" anchorx="margin"/>
              </v:shape>
            </w:pict>
          </mc:Fallback>
        </mc:AlternateContent>
      </w:r>
    </w:p>
    <w:p w14:paraId="782260C7" w14:textId="77777777" w:rsidR="00FF7454" w:rsidRDefault="00FF7454" w:rsidP="0078470E">
      <w:pPr>
        <w:rPr>
          <w:rFonts w:cstheme="minorHAnsi"/>
          <w:b/>
          <w:sz w:val="24"/>
          <w:szCs w:val="24"/>
        </w:rPr>
      </w:pPr>
    </w:p>
    <w:p w14:paraId="4770CD64" w14:textId="59E7A6F4" w:rsidR="0078470E" w:rsidRDefault="0078470E" w:rsidP="0078470E">
      <w:pPr>
        <w:rPr>
          <w:rFonts w:cstheme="minorHAnsi"/>
          <w:b/>
          <w:sz w:val="24"/>
          <w:szCs w:val="24"/>
        </w:rPr>
      </w:pPr>
      <w:r w:rsidRPr="00B97569">
        <w:rPr>
          <w:rFonts w:cstheme="minorHAnsi"/>
          <w:b/>
          <w:sz w:val="24"/>
          <w:szCs w:val="24"/>
        </w:rPr>
        <w:t>Job Purpose</w:t>
      </w:r>
    </w:p>
    <w:p w14:paraId="26FCD7CD" w14:textId="77777777" w:rsidR="00FF7454" w:rsidRPr="004D241E" w:rsidRDefault="00FF7454" w:rsidP="0078470E">
      <w:pPr>
        <w:rPr>
          <w:rFonts w:cstheme="minorHAnsi"/>
          <w:b/>
          <w:sz w:val="24"/>
          <w:szCs w:val="24"/>
        </w:rPr>
      </w:pPr>
    </w:p>
    <w:p w14:paraId="4848860A" w14:textId="3B5580B4" w:rsidR="002C5125" w:rsidRPr="004D241E" w:rsidRDefault="00CC2196" w:rsidP="002C5125">
      <w:pPr>
        <w:rPr>
          <w:rFonts w:cstheme="minorHAnsi"/>
          <w:b/>
          <w:sz w:val="24"/>
          <w:szCs w:val="24"/>
        </w:rPr>
      </w:pPr>
      <w:r w:rsidRPr="004D241E">
        <w:rPr>
          <w:rFonts w:cstheme="minorHAnsi"/>
          <w:sz w:val="24"/>
          <w:szCs w:val="24"/>
        </w:rPr>
        <w:t xml:space="preserve">To assist in providing an excellent </w:t>
      </w:r>
      <w:r w:rsidR="00D415D6">
        <w:rPr>
          <w:rFonts w:cstheme="minorHAnsi"/>
          <w:sz w:val="24"/>
          <w:szCs w:val="24"/>
        </w:rPr>
        <w:t xml:space="preserve">examination </w:t>
      </w:r>
      <w:r w:rsidRPr="004D241E">
        <w:rPr>
          <w:rFonts w:cstheme="minorHAnsi"/>
          <w:sz w:val="24"/>
          <w:szCs w:val="24"/>
        </w:rPr>
        <w:t>service to Doncaster UTC</w:t>
      </w:r>
      <w:r w:rsidR="00D415D6">
        <w:rPr>
          <w:rFonts w:cstheme="minorHAnsi"/>
          <w:sz w:val="24"/>
          <w:szCs w:val="24"/>
        </w:rPr>
        <w:t xml:space="preserve"> including:</w:t>
      </w:r>
    </w:p>
    <w:p w14:paraId="642894C1" w14:textId="77777777" w:rsidR="00936093" w:rsidRPr="004D241E" w:rsidRDefault="00936093" w:rsidP="004F6AFB">
      <w:pPr>
        <w:jc w:val="both"/>
        <w:rPr>
          <w:rFonts w:cstheme="minorHAnsi"/>
          <w:b/>
          <w:sz w:val="24"/>
          <w:szCs w:val="24"/>
        </w:rPr>
      </w:pPr>
    </w:p>
    <w:p w14:paraId="6412DCAF"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Assist in supervising the entry of pupils into the examination room</w:t>
      </w:r>
    </w:p>
    <w:p w14:paraId="42A911B2"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Hand out papers for the examination</w:t>
      </w:r>
    </w:p>
    <w:p w14:paraId="6B18B79F"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Complete appropriate paper administration for the examination</w:t>
      </w:r>
    </w:p>
    <w:p w14:paraId="2E49466C"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Actively supervise the pupils during the examination</w:t>
      </w:r>
    </w:p>
    <w:p w14:paraId="4C1F7A38"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Deal appropriately to issues arising during the examination</w:t>
      </w:r>
    </w:p>
    <w:p w14:paraId="6EA0A024"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Collect the papers at the conclusion of the examination</w:t>
      </w:r>
    </w:p>
    <w:p w14:paraId="232C7134"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Dismiss pupils from and examination in an orderly manner</w:t>
      </w:r>
    </w:p>
    <w:p w14:paraId="7AFF8F8F"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Ensure the examination papers are delivered to the examinations officer at the conclusion of the examination.</w:t>
      </w:r>
    </w:p>
    <w:p w14:paraId="39335F94" w14:textId="77777777" w:rsidR="00181A93" w:rsidRPr="00F47913" w:rsidRDefault="00181A93" w:rsidP="00181A93">
      <w:pPr>
        <w:pStyle w:val="ListParagraph"/>
        <w:numPr>
          <w:ilvl w:val="0"/>
          <w:numId w:val="39"/>
        </w:numPr>
        <w:spacing w:after="14" w:line="248" w:lineRule="auto"/>
        <w:rPr>
          <w:rFonts w:cstheme="minorHAnsi"/>
          <w:sz w:val="24"/>
          <w:szCs w:val="24"/>
        </w:rPr>
      </w:pPr>
      <w:r w:rsidRPr="00F47913">
        <w:rPr>
          <w:rFonts w:cstheme="minorHAnsi"/>
          <w:sz w:val="24"/>
          <w:szCs w:val="24"/>
        </w:rPr>
        <w:t>Act as Reader/Scribe/Prompter for individual candidates with Access Arrangement Approval as required.</w:t>
      </w:r>
    </w:p>
    <w:p w14:paraId="02E689B6" w14:textId="77777777" w:rsidR="00181A93" w:rsidRPr="00F47913" w:rsidRDefault="00181A93" w:rsidP="00181A93">
      <w:pPr>
        <w:rPr>
          <w:rFonts w:cstheme="minorHAnsi"/>
          <w:sz w:val="24"/>
          <w:szCs w:val="24"/>
        </w:rPr>
      </w:pPr>
    </w:p>
    <w:p w14:paraId="1683D8E4" w14:textId="4CEFA24C" w:rsidR="00181A93" w:rsidRDefault="00181A93" w:rsidP="00181A93">
      <w:pPr>
        <w:rPr>
          <w:rFonts w:cstheme="minorHAnsi"/>
          <w:sz w:val="24"/>
          <w:szCs w:val="24"/>
        </w:rPr>
      </w:pPr>
      <w:r w:rsidRPr="00F47913">
        <w:rPr>
          <w:rFonts w:cstheme="minorHAnsi"/>
          <w:sz w:val="24"/>
          <w:szCs w:val="24"/>
        </w:rPr>
        <w:t>These duties and responsibilities should be regarded as neither exclusive nor exhaustive as the post holder may be required to undertake other reasonably determined duties and responsibilities.</w:t>
      </w:r>
    </w:p>
    <w:p w14:paraId="20321ABF" w14:textId="77777777" w:rsidR="00FF7454" w:rsidRPr="00F47913" w:rsidRDefault="00FF7454" w:rsidP="00181A93">
      <w:pPr>
        <w:rPr>
          <w:rFonts w:cstheme="minorHAnsi"/>
          <w:sz w:val="24"/>
          <w:szCs w:val="24"/>
        </w:rPr>
      </w:pPr>
    </w:p>
    <w:p w14:paraId="4493F40F" w14:textId="084103BB" w:rsidR="00181A93" w:rsidRPr="00F47913" w:rsidRDefault="00181A93" w:rsidP="00181A93">
      <w:pPr>
        <w:rPr>
          <w:rFonts w:cstheme="minorHAnsi"/>
          <w:sz w:val="24"/>
          <w:szCs w:val="24"/>
        </w:rPr>
      </w:pPr>
      <w:r w:rsidRPr="00F47913">
        <w:rPr>
          <w:rFonts w:cstheme="minorHAnsi"/>
          <w:sz w:val="24"/>
          <w:szCs w:val="24"/>
        </w:rPr>
        <w:t>This sets out the key elements of the post.  Changes will only be made after consultation with the headteacher or his/her nominated representative.</w:t>
      </w:r>
    </w:p>
    <w:p w14:paraId="1734BB10" w14:textId="77777777" w:rsidR="00FF7454" w:rsidRDefault="00FF7454">
      <w:pPr>
        <w:rPr>
          <w:rFonts w:cstheme="minorHAnsi"/>
          <w:b/>
          <w:bCs/>
          <w:sz w:val="24"/>
          <w:szCs w:val="24"/>
        </w:rPr>
      </w:pPr>
      <w:r>
        <w:rPr>
          <w:rFonts w:cstheme="minorHAnsi"/>
          <w:b/>
          <w:bCs/>
          <w:sz w:val="24"/>
          <w:szCs w:val="24"/>
        </w:rPr>
        <w:br w:type="page"/>
      </w:r>
    </w:p>
    <w:p w14:paraId="5601C2B8" w14:textId="5CF917B9" w:rsidR="00FF7454" w:rsidRDefault="00181A93" w:rsidP="00FF7454">
      <w:pPr>
        <w:ind w:left="10"/>
        <w:rPr>
          <w:rFonts w:cstheme="minorHAnsi"/>
          <w:b/>
          <w:bCs/>
          <w:sz w:val="24"/>
          <w:szCs w:val="24"/>
        </w:rPr>
      </w:pPr>
      <w:r w:rsidRPr="00F47913">
        <w:rPr>
          <w:rFonts w:cstheme="minorHAnsi"/>
          <w:b/>
          <w:bCs/>
          <w:sz w:val="24"/>
          <w:szCs w:val="24"/>
        </w:rPr>
        <w:t>The following are seen to be essential qualities of an invigilator:</w:t>
      </w:r>
    </w:p>
    <w:p w14:paraId="5B0FF5EA" w14:textId="77777777" w:rsidR="00FF7454" w:rsidRPr="00181A93" w:rsidRDefault="00FF7454" w:rsidP="00FF7454">
      <w:pPr>
        <w:ind w:left="10"/>
        <w:rPr>
          <w:rFonts w:cstheme="minorHAnsi"/>
          <w:b/>
          <w:bCs/>
          <w:sz w:val="24"/>
          <w:szCs w:val="24"/>
        </w:rPr>
      </w:pPr>
    </w:p>
    <w:p w14:paraId="69252EAE"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Accuracy and attention to detail</w:t>
      </w:r>
    </w:p>
    <w:p w14:paraId="527CC3F1"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 flexible approach to work</w:t>
      </w:r>
    </w:p>
    <w:p w14:paraId="1775E2A0"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Relate to candidates whilst maintaining authority</w:t>
      </w:r>
    </w:p>
    <w:p w14:paraId="2083C116"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Communicate to groups and individuals</w:t>
      </w:r>
    </w:p>
    <w:p w14:paraId="79931BDE"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Work to instructions</w:t>
      </w:r>
    </w:p>
    <w:p w14:paraId="1BA0FA4E"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Ability to work as part of a team</w:t>
      </w:r>
    </w:p>
    <w:p w14:paraId="09AF301F"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Reliability and punctuality</w:t>
      </w:r>
    </w:p>
    <w:p w14:paraId="20D5C811"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Keep calm under pressure</w:t>
      </w:r>
    </w:p>
    <w:p w14:paraId="4468ED7F"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Common sense and initiative</w:t>
      </w:r>
    </w:p>
    <w:p w14:paraId="086BF942" w14:textId="77777777" w:rsidR="00181A93" w:rsidRPr="00F4791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Effective oral and written communication skills</w:t>
      </w:r>
    </w:p>
    <w:p w14:paraId="3145FD78" w14:textId="0E59E675" w:rsidR="00181A93" w:rsidRDefault="00181A93" w:rsidP="00181A93">
      <w:pPr>
        <w:pStyle w:val="NoSpacing"/>
        <w:numPr>
          <w:ilvl w:val="0"/>
          <w:numId w:val="40"/>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Firm but fair </w:t>
      </w:r>
      <w:proofErr w:type="gramStart"/>
      <w:r w:rsidRPr="00F47913">
        <w:rPr>
          <w:rFonts w:asciiTheme="minorHAnsi" w:hAnsiTheme="minorHAnsi" w:cstheme="minorHAnsi"/>
          <w:sz w:val="24"/>
          <w:szCs w:val="24"/>
        </w:rPr>
        <w:t>at all times</w:t>
      </w:r>
      <w:proofErr w:type="gramEnd"/>
    </w:p>
    <w:p w14:paraId="29EABED1" w14:textId="77777777" w:rsidR="00FF7454" w:rsidRPr="00F47913" w:rsidRDefault="00FF7454" w:rsidP="00FF7454">
      <w:pPr>
        <w:pStyle w:val="NoSpacing"/>
        <w:overflowPunct/>
        <w:autoSpaceDE/>
        <w:autoSpaceDN/>
        <w:adjustRightInd/>
        <w:ind w:left="1126"/>
        <w:textAlignment w:val="auto"/>
        <w:rPr>
          <w:rFonts w:asciiTheme="minorHAnsi" w:hAnsiTheme="minorHAnsi" w:cstheme="minorHAnsi"/>
          <w:sz w:val="24"/>
          <w:szCs w:val="24"/>
        </w:rPr>
      </w:pPr>
    </w:p>
    <w:p w14:paraId="79727B87" w14:textId="77777777" w:rsidR="00341231" w:rsidRPr="004D241E" w:rsidRDefault="00341231" w:rsidP="004F6AFB">
      <w:pPr>
        <w:pStyle w:val="NoSpacing"/>
        <w:ind w:left="720"/>
        <w:jc w:val="both"/>
        <w:rPr>
          <w:rFonts w:asciiTheme="minorHAnsi" w:hAnsiTheme="minorHAnsi" w:cstheme="minorHAnsi"/>
          <w:color w:val="000000"/>
          <w:sz w:val="24"/>
          <w:szCs w:val="24"/>
        </w:rPr>
      </w:pPr>
    </w:p>
    <w:p w14:paraId="00248078" w14:textId="6805974A" w:rsidR="00936093" w:rsidRDefault="00936093" w:rsidP="004F6AFB">
      <w:pPr>
        <w:pStyle w:val="Default"/>
        <w:ind w:left="360"/>
        <w:jc w:val="both"/>
        <w:rPr>
          <w:rFonts w:ascii="Calibri" w:hAnsi="Calibri" w:cs="Calibri"/>
          <w:b/>
          <w:color w:val="auto"/>
        </w:rPr>
      </w:pPr>
      <w:r w:rsidRPr="004D241E">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4D241E">
        <w:rPr>
          <w:rFonts w:ascii="Calibri" w:hAnsi="Calibri" w:cs="Calibri"/>
          <w:b/>
          <w:color w:val="auto"/>
        </w:rPr>
        <w:t>Dependant on need, you may be deployed across the Trust</w:t>
      </w:r>
      <w:r w:rsidR="00FF7454">
        <w:rPr>
          <w:rFonts w:ascii="Calibri" w:hAnsi="Calibri" w:cs="Calibri"/>
          <w:b/>
          <w:color w:val="auto"/>
        </w:rPr>
        <w:t>.</w:t>
      </w:r>
    </w:p>
    <w:p w14:paraId="0094D03E" w14:textId="77777777" w:rsidR="00FF7454" w:rsidRPr="004D241E" w:rsidRDefault="00FF7454" w:rsidP="004F6AFB">
      <w:pPr>
        <w:pStyle w:val="Default"/>
        <w:ind w:left="360"/>
        <w:jc w:val="both"/>
        <w:rPr>
          <w:rFonts w:ascii="Calibri" w:hAnsi="Calibri" w:cs="Calibri"/>
          <w:b/>
          <w:color w:val="auto"/>
        </w:rPr>
      </w:pPr>
    </w:p>
    <w:p w14:paraId="13612E06" w14:textId="77777777" w:rsidR="00936093" w:rsidRPr="004D241E" w:rsidRDefault="00936093" w:rsidP="004F6AFB">
      <w:pPr>
        <w:pStyle w:val="Default"/>
        <w:ind w:left="360"/>
        <w:jc w:val="both"/>
        <w:rPr>
          <w:rFonts w:ascii="Calibri" w:hAnsi="Calibri" w:cs="Calibri"/>
          <w:b/>
          <w:color w:val="auto"/>
        </w:rPr>
      </w:pPr>
    </w:p>
    <w:p w14:paraId="122F5907" w14:textId="5A7E7AC7" w:rsidR="00936093" w:rsidRPr="004D241E" w:rsidRDefault="00936093" w:rsidP="004F6AFB">
      <w:pPr>
        <w:pStyle w:val="Default"/>
        <w:spacing w:line="206" w:lineRule="atLeast"/>
        <w:ind w:left="360"/>
        <w:jc w:val="both"/>
        <w:rPr>
          <w:rFonts w:ascii="Calibri" w:hAnsi="Calibri" w:cs="Calibri"/>
          <w:b/>
        </w:rPr>
      </w:pPr>
      <w:r w:rsidRPr="004D241E">
        <w:rPr>
          <w:rFonts w:ascii="Calibri" w:hAnsi="Calibri" w:cs="Calibri"/>
          <w:b/>
          <w:color w:val="auto"/>
        </w:rPr>
        <w:t xml:space="preserve">The </w:t>
      </w:r>
      <w:r w:rsidR="003143DB" w:rsidRPr="004D241E">
        <w:rPr>
          <w:rFonts w:ascii="Calibri" w:hAnsi="Calibri" w:cs="Calibri"/>
          <w:b/>
          <w:color w:val="auto"/>
        </w:rPr>
        <w:t>s</w:t>
      </w:r>
      <w:r w:rsidRPr="004D241E">
        <w:rPr>
          <w:rFonts w:ascii="Calibri" w:hAnsi="Calibri" w:cs="Calibri"/>
          <w:b/>
          <w:color w:val="auto"/>
        </w:rPr>
        <w:t xml:space="preserve">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be subject to an enhanced Disclosure &amp; Barring check along with other relevant employment checks. </w:t>
      </w:r>
    </w:p>
    <w:p w14:paraId="31CE9CF9" w14:textId="77777777" w:rsidR="00A550E3" w:rsidRPr="004D241E" w:rsidRDefault="00A550E3" w:rsidP="006803CC">
      <w:pPr>
        <w:pStyle w:val="NoSpacing"/>
        <w:jc w:val="both"/>
        <w:rPr>
          <w:rFonts w:asciiTheme="minorHAnsi" w:hAnsiTheme="minorHAnsi" w:cstheme="minorHAnsi"/>
          <w:b/>
          <w:sz w:val="24"/>
          <w:szCs w:val="24"/>
        </w:rPr>
      </w:pPr>
    </w:p>
    <w:sectPr w:rsidR="00A550E3" w:rsidRPr="004D241E"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81"/>
    <w:multiLevelType w:val="multilevel"/>
    <w:tmpl w:val="933E354C"/>
    <w:lvl w:ilvl="0">
      <w:start w:val="1"/>
      <w:numFmt w:val="bullet"/>
      <w:lvlText w:val=""/>
      <w:lvlJc w:val="left"/>
      <w:pPr>
        <w:ind w:left="208" w:hanging="360"/>
      </w:pPr>
      <w:rPr>
        <w:rFonts w:ascii="Wingdings" w:hAnsi="Wingdings" w:hint="default"/>
      </w:rPr>
    </w:lvl>
    <w:lvl w:ilvl="1">
      <w:numFmt w:val="bullet"/>
      <w:lvlText w:val="o"/>
      <w:lvlJc w:val="left"/>
      <w:pPr>
        <w:ind w:left="928" w:hanging="360"/>
      </w:pPr>
      <w:rPr>
        <w:rFonts w:ascii="Courier New" w:hAnsi="Courier New" w:cs="Courier New"/>
      </w:rPr>
    </w:lvl>
    <w:lvl w:ilvl="2">
      <w:numFmt w:val="bullet"/>
      <w:lvlText w:val=""/>
      <w:lvlJc w:val="left"/>
      <w:pPr>
        <w:ind w:left="1648" w:hanging="360"/>
      </w:pPr>
      <w:rPr>
        <w:rFonts w:ascii="Wingdings" w:hAnsi="Wingdings"/>
      </w:rPr>
    </w:lvl>
    <w:lvl w:ilvl="3">
      <w:numFmt w:val="bullet"/>
      <w:lvlText w:val=""/>
      <w:lvlJc w:val="left"/>
      <w:pPr>
        <w:ind w:left="2368" w:hanging="360"/>
      </w:pPr>
      <w:rPr>
        <w:rFonts w:ascii="Symbol" w:hAnsi="Symbol"/>
      </w:rPr>
    </w:lvl>
    <w:lvl w:ilvl="4">
      <w:numFmt w:val="bullet"/>
      <w:lvlText w:val="o"/>
      <w:lvlJc w:val="left"/>
      <w:pPr>
        <w:ind w:left="3088" w:hanging="360"/>
      </w:pPr>
      <w:rPr>
        <w:rFonts w:ascii="Courier New" w:hAnsi="Courier New" w:cs="Courier New"/>
      </w:rPr>
    </w:lvl>
    <w:lvl w:ilvl="5">
      <w:numFmt w:val="bullet"/>
      <w:lvlText w:val=""/>
      <w:lvlJc w:val="left"/>
      <w:pPr>
        <w:ind w:left="3808" w:hanging="360"/>
      </w:pPr>
      <w:rPr>
        <w:rFonts w:ascii="Wingdings" w:hAnsi="Wingdings"/>
      </w:rPr>
    </w:lvl>
    <w:lvl w:ilvl="6">
      <w:numFmt w:val="bullet"/>
      <w:lvlText w:val=""/>
      <w:lvlJc w:val="left"/>
      <w:pPr>
        <w:ind w:left="4528" w:hanging="360"/>
      </w:pPr>
      <w:rPr>
        <w:rFonts w:ascii="Symbol" w:hAnsi="Symbol"/>
      </w:rPr>
    </w:lvl>
    <w:lvl w:ilvl="7">
      <w:numFmt w:val="bullet"/>
      <w:lvlText w:val="o"/>
      <w:lvlJc w:val="left"/>
      <w:pPr>
        <w:ind w:left="5248" w:hanging="360"/>
      </w:pPr>
      <w:rPr>
        <w:rFonts w:ascii="Courier New" w:hAnsi="Courier New" w:cs="Courier New"/>
      </w:rPr>
    </w:lvl>
    <w:lvl w:ilvl="8">
      <w:numFmt w:val="bullet"/>
      <w:lvlText w:val=""/>
      <w:lvlJc w:val="left"/>
      <w:pPr>
        <w:ind w:left="5968" w:hanging="360"/>
      </w:pPr>
      <w:rPr>
        <w:rFonts w:ascii="Wingdings" w:hAnsi="Wingdings"/>
      </w:rPr>
    </w:lvl>
  </w:abstractNum>
  <w:abstractNum w:abstractNumId="1" w15:restartNumberingAfterBreak="0">
    <w:nsid w:val="02D01846"/>
    <w:multiLevelType w:val="hybridMultilevel"/>
    <w:tmpl w:val="CDD4D3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86BA7"/>
    <w:multiLevelType w:val="hybridMultilevel"/>
    <w:tmpl w:val="D6064DB4"/>
    <w:lvl w:ilvl="0" w:tplc="0809000B">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663301E"/>
    <w:multiLevelType w:val="multilevel"/>
    <w:tmpl w:val="EC1235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E518E7"/>
    <w:multiLevelType w:val="hybridMultilevel"/>
    <w:tmpl w:val="59E4FD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A5983"/>
    <w:multiLevelType w:val="hybridMultilevel"/>
    <w:tmpl w:val="A098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E240A"/>
    <w:multiLevelType w:val="hybridMultilevel"/>
    <w:tmpl w:val="AA5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56532"/>
    <w:multiLevelType w:val="multilevel"/>
    <w:tmpl w:val="880CD8F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C891148"/>
    <w:multiLevelType w:val="hybridMultilevel"/>
    <w:tmpl w:val="A970AFF0"/>
    <w:lvl w:ilvl="0" w:tplc="024A21F8">
      <w:start w:val="1"/>
      <w:numFmt w:val="bullet"/>
      <w:lvlText w:val=""/>
      <w:lvlJc w:val="left"/>
      <w:pPr>
        <w:ind w:left="1440" w:hanging="360"/>
      </w:pPr>
      <w:rPr>
        <w:rFonts w:ascii="Wingdings" w:hAnsi="Wingdings" w:hint="default"/>
        <w:sz w:val="24"/>
        <w:szCs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CAA082B"/>
    <w:multiLevelType w:val="hybridMultilevel"/>
    <w:tmpl w:val="056C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93D19"/>
    <w:multiLevelType w:val="hybridMultilevel"/>
    <w:tmpl w:val="23E20F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4C74FC"/>
    <w:multiLevelType w:val="multilevel"/>
    <w:tmpl w:val="E0A845D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7182B38"/>
    <w:multiLevelType w:val="hybridMultilevel"/>
    <w:tmpl w:val="9A1831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09B3"/>
    <w:multiLevelType w:val="hybridMultilevel"/>
    <w:tmpl w:val="6E2A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38097C"/>
    <w:multiLevelType w:val="hybridMultilevel"/>
    <w:tmpl w:val="B3C882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704A7"/>
    <w:multiLevelType w:val="hybridMultilevel"/>
    <w:tmpl w:val="619031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332CCF"/>
    <w:multiLevelType w:val="hybridMultilevel"/>
    <w:tmpl w:val="68E2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036B1D"/>
    <w:multiLevelType w:val="hybridMultilevel"/>
    <w:tmpl w:val="08F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B3208"/>
    <w:multiLevelType w:val="multilevel"/>
    <w:tmpl w:val="2D7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F805DA"/>
    <w:multiLevelType w:val="hybridMultilevel"/>
    <w:tmpl w:val="D7547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FA160D"/>
    <w:multiLevelType w:val="hybridMultilevel"/>
    <w:tmpl w:val="EB3A92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E10272"/>
    <w:multiLevelType w:val="hybridMultilevel"/>
    <w:tmpl w:val="0212C43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23" w15:restartNumberingAfterBreak="0">
    <w:nsid w:val="37E80E5E"/>
    <w:multiLevelType w:val="hybridMultilevel"/>
    <w:tmpl w:val="9B3486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A3108A"/>
    <w:multiLevelType w:val="multilevel"/>
    <w:tmpl w:val="332696D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8D628B0"/>
    <w:multiLevelType w:val="multilevel"/>
    <w:tmpl w:val="2A10FD8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DDA2686"/>
    <w:multiLevelType w:val="hybridMultilevel"/>
    <w:tmpl w:val="72BADBBE"/>
    <w:lvl w:ilvl="0" w:tplc="93F0E6F4">
      <w:start w:val="1"/>
      <w:numFmt w:val="decimal"/>
      <w:lvlText w:val="%1."/>
      <w:lvlJc w:val="left"/>
      <w:pPr>
        <w:tabs>
          <w:tab w:val="num" w:pos="720"/>
        </w:tabs>
        <w:ind w:left="720" w:hanging="360"/>
      </w:pPr>
      <w:rPr>
        <w:b/>
        <w:bCs/>
      </w:rPr>
    </w:lvl>
    <w:lvl w:ilvl="1" w:tplc="479A6EDA">
      <w:start w:val="1"/>
      <w:numFmt w:val="bullet"/>
      <w:lvlText w:val="o"/>
      <w:lvlJc w:val="left"/>
      <w:pPr>
        <w:tabs>
          <w:tab w:val="num" w:pos="626"/>
        </w:tabs>
        <w:ind w:left="399" w:firstLine="681"/>
      </w:pPr>
      <w:rPr>
        <w:rFonts w:ascii="Courier New" w:hAnsi="Courier New" w:hint="default"/>
      </w:r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E840701"/>
    <w:multiLevelType w:val="multilevel"/>
    <w:tmpl w:val="E972790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1F04914"/>
    <w:multiLevelType w:val="multilevel"/>
    <w:tmpl w:val="676E465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0E438F"/>
    <w:multiLevelType w:val="hybridMultilevel"/>
    <w:tmpl w:val="AE6605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3F0398"/>
    <w:multiLevelType w:val="hybridMultilevel"/>
    <w:tmpl w:val="26166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76995"/>
    <w:multiLevelType w:val="hybridMultilevel"/>
    <w:tmpl w:val="805841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CE1EF3"/>
    <w:multiLevelType w:val="hybridMultilevel"/>
    <w:tmpl w:val="146E3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95A143A"/>
    <w:multiLevelType w:val="multilevel"/>
    <w:tmpl w:val="340AF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E223D4"/>
    <w:multiLevelType w:val="multilevel"/>
    <w:tmpl w:val="A35A52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DB8084F"/>
    <w:multiLevelType w:val="multilevel"/>
    <w:tmpl w:val="6A8CFF5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C67616"/>
    <w:multiLevelType w:val="multilevel"/>
    <w:tmpl w:val="469E85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0024399"/>
    <w:multiLevelType w:val="hybridMultilevel"/>
    <w:tmpl w:val="A10CC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E62D86"/>
    <w:multiLevelType w:val="multilevel"/>
    <w:tmpl w:val="AEEC083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31"/>
  </w:num>
  <w:num w:numId="3">
    <w:abstractNumId w:val="5"/>
  </w:num>
  <w:num w:numId="4">
    <w:abstractNumId w:val="38"/>
  </w:num>
  <w:num w:numId="5">
    <w:abstractNumId w:val="16"/>
  </w:num>
  <w:num w:numId="6">
    <w:abstractNumId w:val="9"/>
  </w:num>
  <w:num w:numId="7">
    <w:abstractNumId w:val="36"/>
  </w:num>
  <w:num w:numId="8">
    <w:abstractNumId w:val="37"/>
  </w:num>
  <w:num w:numId="9">
    <w:abstractNumId w:val="39"/>
  </w:num>
  <w:num w:numId="10">
    <w:abstractNumId w:val="0"/>
  </w:num>
  <w:num w:numId="11">
    <w:abstractNumId w:val="27"/>
  </w:num>
  <w:num w:numId="12">
    <w:abstractNumId w:val="35"/>
  </w:num>
  <w:num w:numId="13">
    <w:abstractNumId w:val="28"/>
  </w:num>
  <w:num w:numId="14">
    <w:abstractNumId w:val="3"/>
  </w:num>
  <w:num w:numId="15">
    <w:abstractNumId w:val="25"/>
  </w:num>
  <w:num w:numId="16">
    <w:abstractNumId w:val="11"/>
  </w:num>
  <w:num w:numId="17">
    <w:abstractNumId w:val="24"/>
  </w:num>
  <w:num w:numId="18">
    <w:abstractNumId w:val="7"/>
  </w:num>
  <w:num w:numId="19">
    <w:abstractNumId w:val="29"/>
  </w:num>
  <w:num w:numId="20">
    <w:abstractNumId w:val="4"/>
  </w:num>
  <w:num w:numId="21">
    <w:abstractNumId w:val="34"/>
  </w:num>
  <w:num w:numId="22">
    <w:abstractNumId w:val="19"/>
  </w:num>
  <w:num w:numId="23">
    <w:abstractNumId w:val="12"/>
  </w:num>
  <w:num w:numId="24">
    <w:abstractNumId w:val="10"/>
  </w:num>
  <w:num w:numId="25">
    <w:abstractNumId w:val="20"/>
  </w:num>
  <w:num w:numId="26">
    <w:abstractNumId w:val="14"/>
  </w:num>
  <w:num w:numId="27">
    <w:abstractNumId w:val="26"/>
  </w:num>
  <w:num w:numId="28">
    <w:abstractNumId w:val="2"/>
  </w:num>
  <w:num w:numId="29">
    <w:abstractNumId w:val="23"/>
  </w:num>
  <w:num w:numId="30">
    <w:abstractNumId w:val="21"/>
  </w:num>
  <w:num w:numId="31">
    <w:abstractNumId w:val="8"/>
  </w:num>
  <w:num w:numId="32">
    <w:abstractNumId w:val="33"/>
  </w:num>
  <w:num w:numId="33">
    <w:abstractNumId w:val="30"/>
  </w:num>
  <w:num w:numId="34">
    <w:abstractNumId w:val="32"/>
  </w:num>
  <w:num w:numId="35">
    <w:abstractNumId w:val="15"/>
  </w:num>
  <w:num w:numId="36">
    <w:abstractNumId w:val="17"/>
  </w:num>
  <w:num w:numId="37">
    <w:abstractNumId w:val="1"/>
  </w:num>
  <w:num w:numId="38">
    <w:abstractNumId w:val="18"/>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00265"/>
    <w:rsid w:val="00036E9C"/>
    <w:rsid w:val="00181A93"/>
    <w:rsid w:val="0021016E"/>
    <w:rsid w:val="00271B3C"/>
    <w:rsid w:val="0027511F"/>
    <w:rsid w:val="002B7C3E"/>
    <w:rsid w:val="002C5125"/>
    <w:rsid w:val="002D09B1"/>
    <w:rsid w:val="002E58B7"/>
    <w:rsid w:val="003143DB"/>
    <w:rsid w:val="00341231"/>
    <w:rsid w:val="00497477"/>
    <w:rsid w:val="004A6D7F"/>
    <w:rsid w:val="004B1A58"/>
    <w:rsid w:val="004D241E"/>
    <w:rsid w:val="004F6AFB"/>
    <w:rsid w:val="005454AF"/>
    <w:rsid w:val="00571AEE"/>
    <w:rsid w:val="006108C7"/>
    <w:rsid w:val="006803CC"/>
    <w:rsid w:val="00696C4E"/>
    <w:rsid w:val="006A3B82"/>
    <w:rsid w:val="006B0704"/>
    <w:rsid w:val="006F10DF"/>
    <w:rsid w:val="0072332E"/>
    <w:rsid w:val="00742C01"/>
    <w:rsid w:val="0078174D"/>
    <w:rsid w:val="007831E0"/>
    <w:rsid w:val="0078470E"/>
    <w:rsid w:val="00785A3E"/>
    <w:rsid w:val="007A248C"/>
    <w:rsid w:val="007F25FB"/>
    <w:rsid w:val="00804DC3"/>
    <w:rsid w:val="00834197"/>
    <w:rsid w:val="00936093"/>
    <w:rsid w:val="0094264A"/>
    <w:rsid w:val="00956DE8"/>
    <w:rsid w:val="0098203B"/>
    <w:rsid w:val="00991A07"/>
    <w:rsid w:val="009E2387"/>
    <w:rsid w:val="00A200D0"/>
    <w:rsid w:val="00A550E3"/>
    <w:rsid w:val="00AC49F2"/>
    <w:rsid w:val="00B00F5E"/>
    <w:rsid w:val="00B35F0F"/>
    <w:rsid w:val="00B97569"/>
    <w:rsid w:val="00BC25AB"/>
    <w:rsid w:val="00C5549C"/>
    <w:rsid w:val="00C77849"/>
    <w:rsid w:val="00C87018"/>
    <w:rsid w:val="00CA1069"/>
    <w:rsid w:val="00CA35F8"/>
    <w:rsid w:val="00CA5263"/>
    <w:rsid w:val="00CC2196"/>
    <w:rsid w:val="00D415D6"/>
    <w:rsid w:val="00D45B5E"/>
    <w:rsid w:val="00D47A52"/>
    <w:rsid w:val="00E8614C"/>
    <w:rsid w:val="00EB7FDC"/>
    <w:rsid w:val="00EE0FC9"/>
    <w:rsid w:val="00F34622"/>
    <w:rsid w:val="00F473E1"/>
    <w:rsid w:val="00FB1486"/>
    <w:rsid w:val="00FC4625"/>
    <w:rsid w:val="00FF3496"/>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936093"/>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E. Convery</cp:lastModifiedBy>
  <cp:revision>8</cp:revision>
  <cp:lastPrinted>2021-10-13T09:28:00Z</cp:lastPrinted>
  <dcterms:created xsi:type="dcterms:W3CDTF">2021-10-27T11:30:00Z</dcterms:created>
  <dcterms:modified xsi:type="dcterms:W3CDTF">2022-10-05T14:21:00Z</dcterms:modified>
</cp:coreProperties>
</file>