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4BCD0"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6D4373F2">
                <wp:simplePos x="0" y="0"/>
                <wp:positionH relativeFrom="margin">
                  <wp:align>center</wp:align>
                </wp:positionH>
                <wp:positionV relativeFrom="paragraph">
                  <wp:posOffset>267335</wp:posOffset>
                </wp:positionV>
                <wp:extent cx="5876925" cy="962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62025"/>
                        </a:xfrm>
                        <a:prstGeom prst="rect">
                          <a:avLst/>
                        </a:prstGeom>
                        <a:solidFill>
                          <a:srgbClr val="FFFFFF"/>
                        </a:solidFill>
                        <a:ln w="9525">
                          <a:solidFill>
                            <a:srgbClr val="000000"/>
                          </a:solidFill>
                          <a:miter lim="800000"/>
                          <a:headEnd/>
                          <a:tailEnd/>
                        </a:ln>
                      </wps:spPr>
                      <wps:txbx>
                        <w:txbxContent>
                          <w:p w14:paraId="01BD7874" w14:textId="42360252" w:rsidR="00F2748D" w:rsidRPr="00A200D0" w:rsidRDefault="00F2748D" w:rsidP="00F2748D">
                            <w:pPr>
                              <w:rPr>
                                <w:rFonts w:cs="Arial"/>
                                <w:sz w:val="24"/>
                                <w:szCs w:val="24"/>
                              </w:rPr>
                            </w:pPr>
                            <w:r w:rsidRPr="00A200D0">
                              <w:rPr>
                                <w:rFonts w:cs="Arial"/>
                                <w:b/>
                                <w:bCs/>
                                <w:sz w:val="24"/>
                                <w:szCs w:val="24"/>
                              </w:rPr>
                              <w:t>JOB TITLE:</w:t>
                            </w:r>
                            <w:r w:rsidR="00D8100F">
                              <w:rPr>
                                <w:rFonts w:cs="Arial"/>
                                <w:b/>
                                <w:bCs/>
                                <w:sz w:val="24"/>
                                <w:szCs w:val="24"/>
                              </w:rPr>
                              <w:t xml:space="preserve"> Lead</w:t>
                            </w:r>
                            <w:r w:rsidRPr="00A200D0">
                              <w:rPr>
                                <w:rFonts w:cs="Arial"/>
                                <w:b/>
                                <w:bCs/>
                                <w:sz w:val="24"/>
                                <w:szCs w:val="24"/>
                              </w:rPr>
                              <w:t xml:space="preserve"> </w:t>
                            </w:r>
                            <w:r>
                              <w:rPr>
                                <w:rFonts w:cs="Arial"/>
                                <w:b/>
                                <w:bCs/>
                                <w:sz w:val="24"/>
                                <w:szCs w:val="24"/>
                              </w:rPr>
                              <w:t>Teaching Assistant</w:t>
                            </w:r>
                          </w:p>
                          <w:p w14:paraId="5CC2BC4D" w14:textId="7EAEBBE5" w:rsidR="00F2748D" w:rsidRPr="00A200D0" w:rsidRDefault="00F2748D" w:rsidP="00F2748D">
                            <w:pPr>
                              <w:rPr>
                                <w:rFonts w:cs="Arial"/>
                                <w:b/>
                                <w:bCs/>
                                <w:sz w:val="24"/>
                                <w:szCs w:val="24"/>
                              </w:rPr>
                            </w:pPr>
                            <w:r w:rsidRPr="00A200D0">
                              <w:rPr>
                                <w:rFonts w:cs="Arial"/>
                                <w:b/>
                                <w:bCs/>
                                <w:sz w:val="24"/>
                                <w:szCs w:val="24"/>
                              </w:rPr>
                              <w:t>BAND:</w:t>
                            </w:r>
                            <w:r>
                              <w:rPr>
                                <w:rFonts w:cs="Arial"/>
                                <w:b/>
                                <w:bCs/>
                                <w:sz w:val="24"/>
                                <w:szCs w:val="24"/>
                              </w:rPr>
                              <w:t xml:space="preserve"> </w:t>
                            </w:r>
                            <w:r w:rsidR="00D8100F">
                              <w:rPr>
                                <w:rFonts w:cs="Arial"/>
                                <w:b/>
                                <w:bCs/>
                                <w:sz w:val="24"/>
                                <w:szCs w:val="24"/>
                              </w:rPr>
                              <w:t>6</w:t>
                            </w:r>
                            <w:r>
                              <w:rPr>
                                <w:rFonts w:cs="Arial"/>
                                <w:b/>
                                <w:bCs/>
                                <w:sz w:val="24"/>
                                <w:szCs w:val="24"/>
                              </w:rPr>
                              <w:t xml:space="preserve">, </w:t>
                            </w:r>
                            <w:r w:rsidRPr="007F25FB">
                              <w:rPr>
                                <w:rFonts w:cs="Arial"/>
                                <w:b/>
                                <w:bCs/>
                                <w:sz w:val="24"/>
                                <w:szCs w:val="24"/>
                              </w:rPr>
                              <w:t>Scale Point</w:t>
                            </w:r>
                            <w:r>
                              <w:rPr>
                                <w:rFonts w:cs="Arial"/>
                                <w:b/>
                                <w:bCs/>
                                <w:sz w:val="24"/>
                                <w:szCs w:val="24"/>
                              </w:rPr>
                              <w:t xml:space="preserve">s </w:t>
                            </w:r>
                            <w:r w:rsidR="00D8100F">
                              <w:rPr>
                                <w:rFonts w:cs="Arial"/>
                                <w:b/>
                                <w:bCs/>
                                <w:sz w:val="24"/>
                                <w:szCs w:val="24"/>
                              </w:rPr>
                              <w:t>6-11</w:t>
                            </w:r>
                            <w:r w:rsidRPr="007F25FB">
                              <w:rPr>
                                <w:rFonts w:cs="Arial"/>
                                <w:b/>
                                <w:bCs/>
                                <w:sz w:val="24"/>
                                <w:szCs w:val="24"/>
                              </w:rPr>
                              <w:t xml:space="preserve"> </w:t>
                            </w:r>
                          </w:p>
                          <w:p w14:paraId="35BEBEBA" w14:textId="77777777" w:rsidR="00F2748D" w:rsidRPr="00A200D0" w:rsidRDefault="00F2748D" w:rsidP="00F2748D">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SENDCO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75.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">
                <v:textbox>
                  <w:txbxContent>
                    <w:p w14:paraId="01BD7874" w14:textId="42360252" w:rsidR="00F2748D" w:rsidRPr="00A200D0" w:rsidRDefault="00F2748D" w:rsidP="00F2748D">
                      <w:pPr>
                        <w:rPr>
                          <w:rFonts w:cs="Arial"/>
                          <w:sz w:val="24"/>
                          <w:szCs w:val="24"/>
                        </w:rPr>
                      </w:pPr>
                      <w:r w:rsidRPr="00A200D0">
                        <w:rPr>
                          <w:rFonts w:cs="Arial"/>
                          <w:b/>
                          <w:bCs/>
                          <w:sz w:val="24"/>
                          <w:szCs w:val="24"/>
                        </w:rPr>
                        <w:t>JOB TITLE:</w:t>
                      </w:r>
                      <w:r w:rsidR="00D8100F">
                        <w:rPr>
                          <w:rFonts w:cs="Arial"/>
                          <w:b/>
                          <w:bCs/>
                          <w:sz w:val="24"/>
                          <w:szCs w:val="24"/>
                        </w:rPr>
                        <w:t xml:space="preserve"> Lead</w:t>
                      </w:r>
                      <w:r w:rsidRPr="00A200D0">
                        <w:rPr>
                          <w:rFonts w:cs="Arial"/>
                          <w:b/>
                          <w:bCs/>
                          <w:sz w:val="24"/>
                          <w:szCs w:val="24"/>
                        </w:rPr>
                        <w:t xml:space="preserve"> </w:t>
                      </w:r>
                      <w:r>
                        <w:rPr>
                          <w:rFonts w:cs="Arial"/>
                          <w:b/>
                          <w:bCs/>
                          <w:sz w:val="24"/>
                          <w:szCs w:val="24"/>
                        </w:rPr>
                        <w:t>Teaching Assistant</w:t>
                      </w:r>
                    </w:p>
                    <w:p w14:paraId="5CC2BC4D" w14:textId="7EAEBBE5" w:rsidR="00F2748D" w:rsidRPr="00A200D0" w:rsidRDefault="00F2748D" w:rsidP="00F2748D">
                      <w:pPr>
                        <w:rPr>
                          <w:rFonts w:cs="Arial"/>
                          <w:b/>
                          <w:bCs/>
                          <w:sz w:val="24"/>
                          <w:szCs w:val="24"/>
                        </w:rPr>
                      </w:pPr>
                      <w:r w:rsidRPr="00A200D0">
                        <w:rPr>
                          <w:rFonts w:cs="Arial"/>
                          <w:b/>
                          <w:bCs/>
                          <w:sz w:val="24"/>
                          <w:szCs w:val="24"/>
                        </w:rPr>
                        <w:t>BAND:</w:t>
                      </w:r>
                      <w:r>
                        <w:rPr>
                          <w:rFonts w:cs="Arial"/>
                          <w:b/>
                          <w:bCs/>
                          <w:sz w:val="24"/>
                          <w:szCs w:val="24"/>
                        </w:rPr>
                        <w:t xml:space="preserve"> </w:t>
                      </w:r>
                      <w:r w:rsidR="00D8100F">
                        <w:rPr>
                          <w:rFonts w:cs="Arial"/>
                          <w:b/>
                          <w:bCs/>
                          <w:sz w:val="24"/>
                          <w:szCs w:val="24"/>
                        </w:rPr>
                        <w:t>6</w:t>
                      </w:r>
                      <w:r>
                        <w:rPr>
                          <w:rFonts w:cs="Arial"/>
                          <w:b/>
                          <w:bCs/>
                          <w:sz w:val="24"/>
                          <w:szCs w:val="24"/>
                        </w:rPr>
                        <w:t xml:space="preserve">, </w:t>
                      </w:r>
                      <w:r w:rsidRPr="007F25FB">
                        <w:rPr>
                          <w:rFonts w:cs="Arial"/>
                          <w:b/>
                          <w:bCs/>
                          <w:sz w:val="24"/>
                          <w:szCs w:val="24"/>
                        </w:rPr>
                        <w:t>Scale Point</w:t>
                      </w:r>
                      <w:r>
                        <w:rPr>
                          <w:rFonts w:cs="Arial"/>
                          <w:b/>
                          <w:bCs/>
                          <w:sz w:val="24"/>
                          <w:szCs w:val="24"/>
                        </w:rPr>
                        <w:t xml:space="preserve">s </w:t>
                      </w:r>
                      <w:r w:rsidR="00D8100F">
                        <w:rPr>
                          <w:rFonts w:cs="Arial"/>
                          <w:b/>
                          <w:bCs/>
                          <w:sz w:val="24"/>
                          <w:szCs w:val="24"/>
                        </w:rPr>
                        <w:t>6-11</w:t>
                      </w:r>
                      <w:r w:rsidRPr="007F25FB">
                        <w:rPr>
                          <w:rFonts w:cs="Arial"/>
                          <w:b/>
                          <w:bCs/>
                          <w:sz w:val="24"/>
                          <w:szCs w:val="24"/>
                        </w:rPr>
                        <w:t xml:space="preserve"> </w:t>
                      </w:r>
                    </w:p>
                    <w:p w14:paraId="35BEBEBA" w14:textId="77777777" w:rsidR="00F2748D" w:rsidRPr="00A200D0" w:rsidRDefault="00F2748D" w:rsidP="00F2748D">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SENDCO  </w:t>
                      </w:r>
                    </w:p>
                    <w:p w14:paraId="4D7AB583" w14:textId="77777777" w:rsidR="00F968AA" w:rsidRDefault="00F968AA" w:rsidP="00F968AA"/>
                  </w:txbxContent>
                </v:textbox>
                <w10:wrap type="square" anchorx="margin"/>
              </v:shape>
            </w:pict>
          </mc:Fallback>
        </mc:AlternateContent>
      </w:r>
    </w:p>
    <w:p w14:paraId="23520BCB" w14:textId="462E4FCD" w:rsidR="00D8100F" w:rsidRDefault="00D8100F" w:rsidP="00D8100F">
      <w:pPr>
        <w:pStyle w:val="Heading1"/>
        <w:rPr>
          <w:rFonts w:asciiTheme="minorHAnsi" w:hAnsiTheme="minorHAnsi" w:cstheme="minorHAnsi"/>
          <w:b/>
          <w:bCs/>
          <w:color w:val="auto"/>
          <w:sz w:val="24"/>
          <w:szCs w:val="24"/>
        </w:rPr>
      </w:pPr>
      <w:r w:rsidRPr="00D8100F">
        <w:rPr>
          <w:rFonts w:asciiTheme="minorHAnsi" w:hAnsiTheme="minorHAnsi" w:cstheme="minorHAnsi"/>
          <w:b/>
          <w:bCs/>
          <w:color w:val="auto"/>
          <w:sz w:val="24"/>
          <w:szCs w:val="24"/>
        </w:rPr>
        <w:t>Job Purpose</w:t>
      </w:r>
    </w:p>
    <w:p w14:paraId="766A3D8C" w14:textId="77777777" w:rsidR="00D8100F" w:rsidRPr="00D8100F" w:rsidRDefault="00D8100F" w:rsidP="00D8100F"/>
    <w:p w14:paraId="1D9B269E" w14:textId="587233A4" w:rsidR="00D8100F" w:rsidRPr="0060533E" w:rsidRDefault="00D8100F" w:rsidP="00D8100F">
      <w:pPr>
        <w:pStyle w:val="Default"/>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To work with the SENDCO to plan and implement the deployment of the learning/teaching support resources across the school, in line with the needs identified across curriculum areas and in the EHC plans. </w:t>
      </w:r>
    </w:p>
    <w:p w14:paraId="642533E4" w14:textId="77777777" w:rsidR="00D8100F" w:rsidRPr="0060533E" w:rsidRDefault="00D8100F" w:rsidP="00D8100F">
      <w:pPr>
        <w:pStyle w:val="Default"/>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To work closely with the departments to provide high quality support for children, including those with special educational needs. </w:t>
      </w:r>
    </w:p>
    <w:p w14:paraId="0244B063" w14:textId="77777777" w:rsidR="00D8100F" w:rsidRDefault="00D8100F" w:rsidP="00D8100F">
      <w:pPr>
        <w:pStyle w:val="Default"/>
        <w:numPr>
          <w:ilvl w:val="0"/>
          <w:numId w:val="12"/>
        </w:numPr>
        <w:rPr>
          <w:rFonts w:asciiTheme="minorHAnsi" w:hAnsiTheme="minorHAnsi" w:cstheme="minorHAnsi"/>
          <w:sz w:val="22"/>
          <w:szCs w:val="22"/>
        </w:rPr>
      </w:pPr>
      <w:r w:rsidRPr="0060533E">
        <w:rPr>
          <w:rFonts w:asciiTheme="minorHAnsi" w:hAnsiTheme="minorHAnsi" w:cstheme="minorHAnsi"/>
          <w:sz w:val="22"/>
          <w:szCs w:val="22"/>
        </w:rPr>
        <w:t xml:space="preserve">To lead a </w:t>
      </w:r>
      <w:r>
        <w:rPr>
          <w:rFonts w:asciiTheme="minorHAnsi" w:hAnsiTheme="minorHAnsi" w:cstheme="minorHAnsi"/>
          <w:sz w:val="22"/>
          <w:szCs w:val="22"/>
        </w:rPr>
        <w:t xml:space="preserve">small </w:t>
      </w:r>
      <w:r w:rsidRPr="0060533E">
        <w:rPr>
          <w:rFonts w:asciiTheme="minorHAnsi" w:hAnsiTheme="minorHAnsi" w:cstheme="minorHAnsi"/>
          <w:sz w:val="22"/>
          <w:szCs w:val="22"/>
        </w:rPr>
        <w:t xml:space="preserve">team of Teaching Assistants within designated curriculum areas. </w:t>
      </w:r>
    </w:p>
    <w:p w14:paraId="202F716D" w14:textId="77777777" w:rsidR="00D8100F" w:rsidRDefault="00D8100F" w:rsidP="00D8100F">
      <w:pPr>
        <w:pStyle w:val="Default"/>
        <w:ind w:left="720"/>
        <w:rPr>
          <w:rFonts w:asciiTheme="minorHAnsi" w:hAnsiTheme="minorHAnsi" w:cstheme="minorHAnsi"/>
          <w:sz w:val="22"/>
          <w:szCs w:val="22"/>
        </w:rPr>
      </w:pPr>
    </w:p>
    <w:p w14:paraId="571F2390" w14:textId="202EF7C5" w:rsidR="00D8100F" w:rsidRDefault="00D8100F" w:rsidP="00D8100F">
      <w:pPr>
        <w:jc w:val="both"/>
        <w:rPr>
          <w:rFonts w:cstheme="minorHAnsi"/>
          <w:b/>
          <w:sz w:val="24"/>
          <w:szCs w:val="24"/>
        </w:rPr>
      </w:pPr>
      <w:r>
        <w:rPr>
          <w:rFonts w:cstheme="minorHAnsi"/>
          <w:b/>
          <w:sz w:val="24"/>
          <w:szCs w:val="24"/>
        </w:rPr>
        <w:t>Key Duties and responsibilities</w:t>
      </w:r>
    </w:p>
    <w:p w14:paraId="6DAEE509" w14:textId="77777777" w:rsidR="00D8100F" w:rsidRPr="005970FA" w:rsidRDefault="00D8100F" w:rsidP="00D8100F">
      <w:pPr>
        <w:jc w:val="both"/>
        <w:rPr>
          <w:rFonts w:cstheme="minorHAnsi"/>
          <w:b/>
          <w:sz w:val="24"/>
          <w:szCs w:val="24"/>
        </w:rPr>
      </w:pPr>
    </w:p>
    <w:p w14:paraId="60A4284C" w14:textId="77777777" w:rsidR="00D8100F" w:rsidRPr="0060533E" w:rsidRDefault="00D8100F" w:rsidP="00D8100F">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Be an excellent role model, exemplifying high personal and professional standards and promoting high expectations for all members of the Trust. </w:t>
      </w:r>
    </w:p>
    <w:p w14:paraId="14AAD569" w14:textId="027DEECA" w:rsidR="00D8100F" w:rsidRPr="0060533E" w:rsidRDefault="00D8100F" w:rsidP="00D8100F">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Take responsibility for promoting and safeguarding the welfare of children, young people, and adults within the organisation. </w:t>
      </w:r>
    </w:p>
    <w:p w14:paraId="78C9E2E6" w14:textId="2628BC7D" w:rsidR="00D8100F" w:rsidRPr="0060533E" w:rsidRDefault="00D8100F" w:rsidP="00D8100F">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Demonstrate optimistic personal behaviour, positive relationships and attitudes towards young people, professionals, parents, governors, and members of the local community. </w:t>
      </w:r>
    </w:p>
    <w:p w14:paraId="741295E0" w14:textId="6470B5D2" w:rsidR="00D8100F" w:rsidRDefault="00D8100F" w:rsidP="00D8100F">
      <w:pPr>
        <w:pStyle w:val="ListParagraph"/>
        <w:numPr>
          <w:ilvl w:val="0"/>
          <w:numId w:val="12"/>
        </w:numPr>
        <w:rPr>
          <w:rFonts w:cstheme="minorHAnsi"/>
        </w:rPr>
      </w:pPr>
      <w:r w:rsidRPr="00F521F7">
        <w:rPr>
          <w:rFonts w:cstheme="minorHAnsi"/>
        </w:rPr>
        <w:t>Regularly review own practice, set personal targets, and take responsibility for own personal development.</w:t>
      </w:r>
    </w:p>
    <w:p w14:paraId="080CAA30" w14:textId="77777777" w:rsidR="00D8100F" w:rsidRPr="0060533E" w:rsidRDefault="00D8100F" w:rsidP="00D8100F">
      <w:pPr>
        <w:numPr>
          <w:ilvl w:val="0"/>
          <w:numId w:val="12"/>
        </w:numPr>
        <w:spacing w:after="0" w:line="240" w:lineRule="auto"/>
        <w:jc w:val="both"/>
        <w:rPr>
          <w:rFonts w:cstheme="minorHAnsi"/>
        </w:rPr>
      </w:pPr>
      <w:r w:rsidRPr="0060533E">
        <w:rPr>
          <w:rFonts w:cstheme="minorHAnsi"/>
        </w:rPr>
        <w:t>Apply Trust wide policy and procedures.</w:t>
      </w:r>
    </w:p>
    <w:p w14:paraId="68E9B7FF" w14:textId="4AD26963" w:rsidR="00D8100F" w:rsidRPr="0060533E" w:rsidRDefault="00D8100F" w:rsidP="00D8100F">
      <w:pPr>
        <w:numPr>
          <w:ilvl w:val="0"/>
          <w:numId w:val="12"/>
        </w:numPr>
        <w:spacing w:after="0" w:line="240" w:lineRule="auto"/>
        <w:jc w:val="both"/>
        <w:rPr>
          <w:rFonts w:cstheme="minorHAnsi"/>
        </w:rPr>
      </w:pPr>
      <w:r w:rsidRPr="0060533E">
        <w:rPr>
          <w:rFonts w:cstheme="minorHAnsi"/>
        </w:rPr>
        <w:t>Promote and safeguard the welfare of students and other adults within the Learning Trust by adhering to all statutory and associated workplace policies.</w:t>
      </w:r>
    </w:p>
    <w:p w14:paraId="69449331" w14:textId="77777777" w:rsidR="00D8100F" w:rsidRPr="0060533E" w:rsidRDefault="00D8100F" w:rsidP="00D8100F">
      <w:pPr>
        <w:numPr>
          <w:ilvl w:val="0"/>
          <w:numId w:val="12"/>
        </w:numPr>
        <w:spacing w:after="0" w:line="240" w:lineRule="auto"/>
        <w:jc w:val="both"/>
        <w:rPr>
          <w:rFonts w:cstheme="minorHAnsi"/>
        </w:rPr>
      </w:pPr>
      <w:r w:rsidRPr="0060533E">
        <w:rPr>
          <w:rFonts w:cstheme="minorHAnsi"/>
        </w:rPr>
        <w:t>Ensure compliance through quality assurance and evaluation.</w:t>
      </w:r>
    </w:p>
    <w:p w14:paraId="06CFABAD" w14:textId="77777777" w:rsidR="00D8100F" w:rsidRPr="00D8100F" w:rsidRDefault="00D8100F" w:rsidP="00D8100F">
      <w:pPr>
        <w:spacing w:after="0" w:line="240" w:lineRule="auto"/>
        <w:ind w:left="360"/>
        <w:jc w:val="both"/>
        <w:rPr>
          <w:rFonts w:cstheme="minorHAnsi"/>
          <w:sz w:val="24"/>
          <w:szCs w:val="24"/>
        </w:rPr>
      </w:pPr>
    </w:p>
    <w:p w14:paraId="67F9BC66" w14:textId="77777777" w:rsidR="00D8100F" w:rsidRPr="00D8100F" w:rsidRDefault="00D8100F" w:rsidP="00D8100F">
      <w:pPr>
        <w:spacing w:after="0" w:line="240" w:lineRule="auto"/>
        <w:jc w:val="both"/>
        <w:rPr>
          <w:rFonts w:cstheme="minorHAnsi"/>
          <w:b/>
          <w:sz w:val="24"/>
          <w:szCs w:val="24"/>
        </w:rPr>
      </w:pPr>
      <w:r w:rsidRPr="00D8100F">
        <w:rPr>
          <w:rFonts w:cstheme="minorHAnsi"/>
          <w:b/>
          <w:sz w:val="24"/>
          <w:szCs w:val="24"/>
        </w:rPr>
        <w:t>Leading People and Managing Performance</w:t>
      </w:r>
    </w:p>
    <w:p w14:paraId="28333E30" w14:textId="77777777" w:rsidR="00D8100F" w:rsidRDefault="00D8100F" w:rsidP="00D8100F">
      <w:pPr>
        <w:spacing w:after="0" w:line="240" w:lineRule="auto"/>
        <w:jc w:val="both"/>
        <w:rPr>
          <w:rFonts w:cstheme="minorHAnsi"/>
          <w:b/>
        </w:rPr>
      </w:pPr>
    </w:p>
    <w:p w14:paraId="72BD89DD" w14:textId="77777777" w:rsidR="00D8100F" w:rsidRPr="0060533E" w:rsidRDefault="00D8100F" w:rsidP="00D8100F">
      <w:pPr>
        <w:spacing w:after="0" w:line="240" w:lineRule="auto"/>
        <w:jc w:val="both"/>
        <w:rPr>
          <w:rFonts w:cstheme="minorHAnsi"/>
          <w:b/>
        </w:rPr>
      </w:pPr>
    </w:p>
    <w:p w14:paraId="6C5EEA4E" w14:textId="0A75EA8D" w:rsidR="00D8100F" w:rsidRPr="0060533E" w:rsidRDefault="00D8100F" w:rsidP="00D8100F">
      <w:pPr>
        <w:numPr>
          <w:ilvl w:val="0"/>
          <w:numId w:val="12"/>
        </w:numPr>
        <w:spacing w:after="0" w:line="240" w:lineRule="auto"/>
        <w:jc w:val="both"/>
        <w:rPr>
          <w:rFonts w:cstheme="minorHAnsi"/>
        </w:rPr>
      </w:pPr>
      <w:r w:rsidRPr="0060533E">
        <w:rPr>
          <w:rFonts w:cstheme="minorHAnsi"/>
        </w:rPr>
        <w:t>Lead and develop staff within the team to deliver high quality performance.</w:t>
      </w:r>
    </w:p>
    <w:p w14:paraId="104F9877" w14:textId="77777777" w:rsidR="00D8100F" w:rsidRPr="0060533E" w:rsidRDefault="00D8100F" w:rsidP="00D8100F">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Complete robust performance management on select staff to support and embed best practice across the school. </w:t>
      </w:r>
    </w:p>
    <w:p w14:paraId="5898D6E2" w14:textId="559C8A12" w:rsidR="00D8100F" w:rsidRPr="0060533E" w:rsidRDefault="00D8100F" w:rsidP="00D8100F">
      <w:pPr>
        <w:numPr>
          <w:ilvl w:val="0"/>
          <w:numId w:val="12"/>
        </w:numPr>
        <w:spacing w:after="0" w:line="240" w:lineRule="auto"/>
        <w:jc w:val="both"/>
        <w:rPr>
          <w:rFonts w:cstheme="minorHAnsi"/>
        </w:rPr>
      </w:pPr>
      <w:r w:rsidRPr="0060533E">
        <w:rPr>
          <w:rFonts w:cstheme="minorHAnsi"/>
        </w:rPr>
        <w:t>Actively manage own performance and that of others, participating in the school’s appraisal process as Appraiser and Appraisee</w:t>
      </w:r>
    </w:p>
    <w:p w14:paraId="7A788B24" w14:textId="7498A7E0" w:rsidR="00D8100F" w:rsidRPr="0060533E" w:rsidRDefault="00D8100F" w:rsidP="00D8100F">
      <w:pPr>
        <w:numPr>
          <w:ilvl w:val="0"/>
          <w:numId w:val="12"/>
        </w:numPr>
        <w:spacing w:after="0" w:line="240" w:lineRule="auto"/>
        <w:jc w:val="both"/>
        <w:rPr>
          <w:rFonts w:cstheme="minorHAnsi"/>
        </w:rPr>
      </w:pPr>
      <w:r w:rsidRPr="0060533E">
        <w:rPr>
          <w:rFonts w:cstheme="minorHAnsi"/>
        </w:rPr>
        <w:t>Ensure that Leaders receive high quality advice and guidance emanating from area of work/responsibility.</w:t>
      </w:r>
    </w:p>
    <w:p w14:paraId="7D7EEB9F" w14:textId="77777777" w:rsidR="00D8100F" w:rsidRPr="0060533E" w:rsidRDefault="00D8100F" w:rsidP="00D8100F">
      <w:pPr>
        <w:spacing w:after="0" w:line="240" w:lineRule="auto"/>
        <w:ind w:left="360"/>
        <w:jc w:val="both"/>
        <w:rPr>
          <w:rFonts w:cstheme="minorHAnsi"/>
        </w:rPr>
      </w:pPr>
    </w:p>
    <w:p w14:paraId="0922233C" w14:textId="77777777" w:rsidR="00D8100F" w:rsidRPr="00D8100F" w:rsidRDefault="00D8100F" w:rsidP="00D8100F">
      <w:pPr>
        <w:spacing w:after="0" w:line="240" w:lineRule="auto"/>
        <w:jc w:val="both"/>
        <w:rPr>
          <w:rFonts w:cstheme="minorHAnsi"/>
          <w:b/>
          <w:sz w:val="24"/>
          <w:szCs w:val="24"/>
        </w:rPr>
      </w:pPr>
      <w:r w:rsidRPr="00D8100F">
        <w:rPr>
          <w:rFonts w:cstheme="minorHAnsi"/>
          <w:b/>
          <w:sz w:val="24"/>
          <w:szCs w:val="24"/>
        </w:rPr>
        <w:t>Engagement with Stakeholders</w:t>
      </w:r>
    </w:p>
    <w:p w14:paraId="0E2EEE91" w14:textId="77777777" w:rsidR="00D8100F" w:rsidRDefault="00D8100F" w:rsidP="00D8100F">
      <w:pPr>
        <w:spacing w:after="0" w:line="240" w:lineRule="auto"/>
        <w:jc w:val="both"/>
        <w:rPr>
          <w:rFonts w:cstheme="minorHAnsi"/>
          <w:b/>
        </w:rPr>
      </w:pPr>
    </w:p>
    <w:p w14:paraId="7DAE5AA2" w14:textId="77777777" w:rsidR="00D8100F" w:rsidRPr="0060533E" w:rsidRDefault="00D8100F" w:rsidP="00D8100F">
      <w:pPr>
        <w:spacing w:after="0" w:line="240" w:lineRule="auto"/>
        <w:jc w:val="both"/>
        <w:rPr>
          <w:rFonts w:cstheme="minorHAnsi"/>
          <w:b/>
        </w:rPr>
      </w:pPr>
    </w:p>
    <w:p w14:paraId="24D7EEA4" w14:textId="2F8A2070" w:rsidR="00D8100F" w:rsidRPr="0060533E" w:rsidRDefault="00D8100F" w:rsidP="00D8100F">
      <w:pPr>
        <w:numPr>
          <w:ilvl w:val="0"/>
          <w:numId w:val="12"/>
        </w:numPr>
        <w:spacing w:after="0" w:line="240" w:lineRule="auto"/>
        <w:jc w:val="both"/>
        <w:rPr>
          <w:rFonts w:cstheme="minorHAnsi"/>
        </w:rPr>
      </w:pPr>
      <w:r w:rsidRPr="0060533E">
        <w:rPr>
          <w:rFonts w:cstheme="minorHAnsi"/>
        </w:rPr>
        <w:t>Lead and contribute to the development and delivery of staff training and support across the school.</w:t>
      </w:r>
    </w:p>
    <w:p w14:paraId="0AEAD1BD" w14:textId="0F55A266" w:rsidR="00D8100F" w:rsidRPr="0060533E" w:rsidRDefault="00D8100F" w:rsidP="00D8100F">
      <w:pPr>
        <w:numPr>
          <w:ilvl w:val="0"/>
          <w:numId w:val="12"/>
        </w:numPr>
        <w:spacing w:after="0" w:line="240" w:lineRule="auto"/>
        <w:jc w:val="both"/>
        <w:rPr>
          <w:rFonts w:cstheme="minorHAnsi"/>
        </w:rPr>
      </w:pPr>
      <w:r w:rsidRPr="0060533E">
        <w:rPr>
          <w:rFonts w:cstheme="minorHAnsi"/>
        </w:rPr>
        <w:t>Secure and actively engage with professional networks and collaborative arrangements with outside agencies and professional bodies associated with area of responsibility.</w:t>
      </w:r>
    </w:p>
    <w:p w14:paraId="6D7CF010" w14:textId="05581525" w:rsidR="00D8100F" w:rsidRPr="0060533E" w:rsidRDefault="00D8100F" w:rsidP="00D8100F">
      <w:pPr>
        <w:numPr>
          <w:ilvl w:val="0"/>
          <w:numId w:val="12"/>
        </w:numPr>
        <w:spacing w:after="0" w:line="240" w:lineRule="auto"/>
        <w:jc w:val="both"/>
        <w:rPr>
          <w:rFonts w:cstheme="minorHAnsi"/>
        </w:rPr>
      </w:pPr>
      <w:r w:rsidRPr="0060533E">
        <w:rPr>
          <w:rFonts w:cstheme="minorHAnsi"/>
        </w:rPr>
        <w:t>Provide reports and updates to the SENDCo in relation to area of responsibility.</w:t>
      </w:r>
    </w:p>
    <w:p w14:paraId="6D127CB0" w14:textId="1A4FBBB3" w:rsidR="00D8100F" w:rsidRPr="0060533E" w:rsidRDefault="00D8100F" w:rsidP="00D8100F">
      <w:pPr>
        <w:numPr>
          <w:ilvl w:val="0"/>
          <w:numId w:val="12"/>
        </w:numPr>
        <w:spacing w:after="0" w:line="240" w:lineRule="auto"/>
        <w:jc w:val="both"/>
        <w:rPr>
          <w:rFonts w:cstheme="minorHAnsi"/>
        </w:rPr>
      </w:pPr>
      <w:r w:rsidRPr="0060533E">
        <w:rPr>
          <w:rFonts w:cstheme="minorHAnsi"/>
        </w:rPr>
        <w:t>Set clear standards for and expectations of communication with parents and other key stakeholders ensuring follow up is timely, effective, and appropriate.</w:t>
      </w:r>
    </w:p>
    <w:p w14:paraId="794654E9" w14:textId="77777777" w:rsidR="00D8100F" w:rsidRPr="00D8100F" w:rsidRDefault="00D8100F" w:rsidP="00D8100F">
      <w:pPr>
        <w:spacing w:after="0" w:line="240" w:lineRule="auto"/>
        <w:jc w:val="both"/>
        <w:rPr>
          <w:rFonts w:cstheme="minorHAnsi"/>
          <w:b/>
          <w:sz w:val="24"/>
          <w:szCs w:val="24"/>
        </w:rPr>
      </w:pPr>
    </w:p>
    <w:p w14:paraId="7106B4D7" w14:textId="37C57E3C" w:rsidR="00D8100F" w:rsidRPr="00D8100F" w:rsidRDefault="00D8100F" w:rsidP="00D8100F">
      <w:pPr>
        <w:pStyle w:val="NoSpacing"/>
        <w:rPr>
          <w:rFonts w:asciiTheme="minorHAnsi" w:hAnsiTheme="minorHAnsi" w:cstheme="minorHAnsi"/>
          <w:b/>
          <w:bCs/>
          <w:color w:val="000000"/>
          <w:sz w:val="24"/>
          <w:szCs w:val="24"/>
          <w:lang w:eastAsia="en-GB"/>
        </w:rPr>
      </w:pPr>
      <w:r w:rsidRPr="00D8100F">
        <w:rPr>
          <w:rFonts w:asciiTheme="minorHAnsi" w:hAnsiTheme="minorHAnsi" w:cstheme="minorHAnsi"/>
          <w:b/>
          <w:bCs/>
          <w:color w:val="000000"/>
          <w:sz w:val="24"/>
          <w:szCs w:val="24"/>
          <w:lang w:eastAsia="en-GB"/>
        </w:rPr>
        <w:t>Support for the Curriculum</w:t>
      </w:r>
    </w:p>
    <w:p w14:paraId="483FBCF7" w14:textId="77777777" w:rsidR="00D8100F" w:rsidRDefault="00D8100F" w:rsidP="00D8100F">
      <w:pPr>
        <w:pStyle w:val="NoSpacing"/>
        <w:rPr>
          <w:rFonts w:asciiTheme="minorHAnsi" w:hAnsiTheme="minorHAnsi" w:cstheme="minorHAnsi"/>
          <w:b/>
          <w:bCs/>
          <w:color w:val="000000"/>
          <w:sz w:val="22"/>
          <w:szCs w:val="22"/>
          <w:lang w:eastAsia="en-GB"/>
        </w:rPr>
      </w:pPr>
    </w:p>
    <w:p w14:paraId="6590AEFA" w14:textId="77777777" w:rsidR="00D8100F" w:rsidRPr="0060533E" w:rsidRDefault="00D8100F" w:rsidP="00D8100F">
      <w:pPr>
        <w:pStyle w:val="NoSpacing"/>
        <w:rPr>
          <w:rFonts w:asciiTheme="minorHAnsi" w:hAnsiTheme="minorHAnsi" w:cstheme="minorHAnsi"/>
          <w:b/>
          <w:bCs/>
          <w:color w:val="000000"/>
          <w:sz w:val="22"/>
          <w:szCs w:val="22"/>
          <w:lang w:eastAsia="en-GB"/>
        </w:rPr>
      </w:pPr>
    </w:p>
    <w:p w14:paraId="7A95A334" w14:textId="6A990D59" w:rsidR="00D8100F" w:rsidRPr="0060533E" w:rsidRDefault="00D8100F" w:rsidP="00D8100F">
      <w:pPr>
        <w:numPr>
          <w:ilvl w:val="0"/>
          <w:numId w:val="12"/>
        </w:numPr>
        <w:spacing w:after="0" w:line="240" w:lineRule="auto"/>
        <w:jc w:val="both"/>
        <w:rPr>
          <w:rFonts w:cstheme="minorHAnsi"/>
        </w:rPr>
      </w:pPr>
      <w:r w:rsidRPr="0060533E">
        <w:rPr>
          <w:rFonts w:cstheme="minorHAnsi"/>
        </w:rPr>
        <w:t>Ensure that within departmental meetings the SEN cohort is supported and embedded within the implementation of an inclusive curriculum.</w:t>
      </w:r>
    </w:p>
    <w:p w14:paraId="59A301CB" w14:textId="77777777" w:rsidR="00D8100F" w:rsidRPr="0060533E" w:rsidRDefault="00D8100F" w:rsidP="00D8100F">
      <w:pPr>
        <w:numPr>
          <w:ilvl w:val="0"/>
          <w:numId w:val="12"/>
        </w:numPr>
        <w:spacing w:after="0" w:line="240" w:lineRule="auto"/>
        <w:jc w:val="both"/>
        <w:rPr>
          <w:rFonts w:cstheme="minorHAnsi"/>
        </w:rPr>
      </w:pPr>
      <w:r w:rsidRPr="0060533E">
        <w:rPr>
          <w:rFonts w:cstheme="minorHAnsi"/>
        </w:rPr>
        <w:t>Establish productive working relationships with students, acting as a role model and setting high expectations.</w:t>
      </w:r>
    </w:p>
    <w:p w14:paraId="5D88A4FB" w14:textId="77777777" w:rsidR="00D8100F" w:rsidRPr="0060533E" w:rsidRDefault="00D8100F" w:rsidP="00D8100F">
      <w:pPr>
        <w:numPr>
          <w:ilvl w:val="0"/>
          <w:numId w:val="12"/>
        </w:numPr>
        <w:spacing w:after="0" w:line="240" w:lineRule="auto"/>
        <w:jc w:val="both"/>
        <w:rPr>
          <w:rFonts w:cstheme="minorHAnsi"/>
        </w:rPr>
      </w:pPr>
      <w:r w:rsidRPr="0060533E">
        <w:rPr>
          <w:rFonts w:cstheme="minorHAnsi"/>
        </w:rPr>
        <w:t>Use specialist (curricular/learning) skills/training/experience to support students.</w:t>
      </w:r>
    </w:p>
    <w:p w14:paraId="5E2E2206" w14:textId="77777777" w:rsidR="00D8100F" w:rsidRPr="0060533E" w:rsidRDefault="00D8100F" w:rsidP="00D8100F">
      <w:pPr>
        <w:numPr>
          <w:ilvl w:val="0"/>
          <w:numId w:val="12"/>
        </w:numPr>
        <w:spacing w:after="0" w:line="240" w:lineRule="auto"/>
        <w:jc w:val="both"/>
        <w:rPr>
          <w:rFonts w:cstheme="minorHAnsi"/>
        </w:rPr>
      </w:pPr>
      <w:r w:rsidRPr="0060533E">
        <w:rPr>
          <w:rFonts w:cstheme="minorHAnsi"/>
        </w:rPr>
        <w:t>Support students consistently whilst recognising and responding to their individual needs.</w:t>
      </w:r>
    </w:p>
    <w:p w14:paraId="2ADC2F26" w14:textId="77777777" w:rsidR="00D8100F" w:rsidRPr="0060533E" w:rsidRDefault="00D8100F" w:rsidP="00D8100F">
      <w:pPr>
        <w:numPr>
          <w:ilvl w:val="0"/>
          <w:numId w:val="12"/>
        </w:numPr>
        <w:spacing w:after="0" w:line="240" w:lineRule="auto"/>
        <w:jc w:val="both"/>
        <w:rPr>
          <w:rFonts w:cstheme="minorHAnsi"/>
        </w:rPr>
      </w:pPr>
      <w:r w:rsidRPr="0060533E">
        <w:rPr>
          <w:rFonts w:cstheme="minorHAnsi"/>
        </w:rPr>
        <w:t>Work with the Teacher to establish an appropriate learning environment.</w:t>
      </w:r>
    </w:p>
    <w:p w14:paraId="5C099F04" w14:textId="3CB9B4C4" w:rsidR="00D8100F" w:rsidRPr="0060533E" w:rsidRDefault="00D8100F" w:rsidP="00D8100F">
      <w:pPr>
        <w:numPr>
          <w:ilvl w:val="0"/>
          <w:numId w:val="12"/>
        </w:numPr>
        <w:spacing w:after="0" w:line="240" w:lineRule="auto"/>
        <w:jc w:val="both"/>
        <w:rPr>
          <w:rFonts w:cstheme="minorHAnsi"/>
        </w:rPr>
      </w:pPr>
      <w:r w:rsidRPr="0060533E">
        <w:rPr>
          <w:rFonts w:cstheme="minorHAnsi"/>
        </w:rPr>
        <w:t>Identify with the departmental heads and teachers’ students who require further intervention to embed key concepts of the curriculum.</w:t>
      </w:r>
    </w:p>
    <w:p w14:paraId="782650F7" w14:textId="5E96B617" w:rsidR="00D8100F" w:rsidRPr="0060533E" w:rsidRDefault="00D8100F" w:rsidP="00D8100F">
      <w:pPr>
        <w:numPr>
          <w:ilvl w:val="0"/>
          <w:numId w:val="12"/>
        </w:numPr>
        <w:spacing w:after="0" w:line="240" w:lineRule="auto"/>
        <w:jc w:val="both"/>
        <w:rPr>
          <w:rFonts w:cstheme="minorHAnsi"/>
        </w:rPr>
      </w:pPr>
      <w:r w:rsidRPr="0060533E">
        <w:rPr>
          <w:rFonts w:cstheme="minorHAnsi"/>
        </w:rPr>
        <w:t>Devise and deliver interventions to support and embed the learning.</w:t>
      </w:r>
    </w:p>
    <w:p w14:paraId="70FCFEE0" w14:textId="23298A12" w:rsidR="00D8100F" w:rsidRPr="0060533E" w:rsidRDefault="00D8100F" w:rsidP="00D8100F">
      <w:pPr>
        <w:numPr>
          <w:ilvl w:val="0"/>
          <w:numId w:val="12"/>
        </w:numPr>
        <w:spacing w:after="0" w:line="240" w:lineRule="auto"/>
        <w:jc w:val="both"/>
        <w:rPr>
          <w:rFonts w:cstheme="minorHAnsi"/>
        </w:rPr>
      </w:pPr>
      <w:r w:rsidRPr="0060533E">
        <w:rPr>
          <w:rFonts w:cstheme="minorHAnsi"/>
        </w:rPr>
        <w:t>Assist with the development and implementation of ‘Learning Profiles’ within departments.</w:t>
      </w:r>
    </w:p>
    <w:p w14:paraId="34CACDFD" w14:textId="77777777" w:rsidR="00D8100F" w:rsidRPr="0060533E" w:rsidRDefault="00D8100F" w:rsidP="00D8100F">
      <w:pPr>
        <w:numPr>
          <w:ilvl w:val="0"/>
          <w:numId w:val="12"/>
        </w:numPr>
        <w:spacing w:after="0" w:line="240" w:lineRule="auto"/>
        <w:jc w:val="both"/>
        <w:rPr>
          <w:rFonts w:cstheme="minorHAnsi"/>
        </w:rPr>
      </w:pPr>
      <w:r w:rsidRPr="0060533E">
        <w:rPr>
          <w:rFonts w:cstheme="minorHAnsi"/>
        </w:rPr>
        <w:t>Provide feedback to students in relation to progress and achievement.</w:t>
      </w:r>
    </w:p>
    <w:p w14:paraId="634D2B10" w14:textId="77777777" w:rsidR="00D8100F" w:rsidRPr="0060533E" w:rsidRDefault="00D8100F" w:rsidP="00D8100F">
      <w:pPr>
        <w:numPr>
          <w:ilvl w:val="0"/>
          <w:numId w:val="12"/>
        </w:numPr>
        <w:spacing w:after="0" w:line="240" w:lineRule="auto"/>
        <w:jc w:val="both"/>
        <w:rPr>
          <w:rFonts w:cstheme="minorHAnsi"/>
        </w:rPr>
      </w:pPr>
      <w:r w:rsidRPr="0060533E">
        <w:rPr>
          <w:rFonts w:cstheme="minorHAnsi"/>
        </w:rPr>
        <w:t>Provide objective and accurate feedback and reports, as required, to the Teacher on student achievements, progress and other matters, ensuring the availability of appropriate evidence.</w:t>
      </w:r>
    </w:p>
    <w:p w14:paraId="227A01F2" w14:textId="77777777" w:rsidR="00D8100F" w:rsidRPr="0060533E" w:rsidRDefault="00D8100F" w:rsidP="00D8100F">
      <w:pPr>
        <w:numPr>
          <w:ilvl w:val="0"/>
          <w:numId w:val="12"/>
        </w:numPr>
        <w:spacing w:after="0" w:line="240" w:lineRule="auto"/>
        <w:jc w:val="both"/>
        <w:rPr>
          <w:rFonts w:cstheme="minorHAnsi"/>
        </w:rPr>
      </w:pPr>
      <w:r w:rsidRPr="0060533E">
        <w:rPr>
          <w:rFonts w:cstheme="minorHAnsi"/>
        </w:rPr>
        <w:t>Administer and assess routine tests and invigilate exams/tests as appropriate.</w:t>
      </w:r>
    </w:p>
    <w:p w14:paraId="3DA9616E" w14:textId="77777777" w:rsidR="00D8100F" w:rsidRPr="0060533E" w:rsidRDefault="00D8100F" w:rsidP="00D8100F">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Implement agreed learning activities/teaching programmes, adjusting activities according to student responses/needs. </w:t>
      </w:r>
    </w:p>
    <w:p w14:paraId="260B7B80" w14:textId="16F65098" w:rsidR="00D8100F" w:rsidRPr="0060533E" w:rsidRDefault="00D8100F" w:rsidP="00D8100F">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Work across departments to ensure the effective planning of the interventions.</w:t>
      </w:r>
    </w:p>
    <w:p w14:paraId="218D9C5E" w14:textId="77777777" w:rsidR="00D8100F" w:rsidRPr="0060533E" w:rsidRDefault="00D8100F" w:rsidP="00D8100F">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Provide appropriate guidance and supervision and assist in the training and development of staff as appropriate. </w:t>
      </w:r>
    </w:p>
    <w:p w14:paraId="50B484D5" w14:textId="77777777" w:rsidR="00D8100F" w:rsidRPr="005970FA" w:rsidRDefault="00D8100F" w:rsidP="00D8100F">
      <w:pPr>
        <w:pStyle w:val="ListParagraph"/>
        <w:rPr>
          <w:rFonts w:cstheme="minorHAnsi"/>
        </w:rPr>
      </w:pPr>
    </w:p>
    <w:p w14:paraId="3858D28B" w14:textId="77777777" w:rsidR="00D8100F" w:rsidRPr="00AA18F8" w:rsidRDefault="00D8100F" w:rsidP="00D8100F">
      <w:pPr>
        <w:rPr>
          <w:rFonts w:ascii="Calibri" w:eastAsia="Times New Roman" w:hAnsi="Calibri" w:cs="Calibri"/>
          <w:sz w:val="24"/>
          <w:szCs w:val="24"/>
        </w:rPr>
      </w:pPr>
      <w:r w:rsidRPr="00AA18F8">
        <w:rPr>
          <w:rFonts w:ascii="Calibri" w:eastAsia="Times New Roman" w:hAnsi="Calibri" w:cs="Calibri"/>
          <w:sz w:val="24"/>
          <w:szCs w:val="24"/>
        </w:rPr>
        <w:t xml:space="preserve">The nature of the role demands flexibility with regards to the needs of the school. </w:t>
      </w:r>
    </w:p>
    <w:p w14:paraId="5E851B12" w14:textId="77777777" w:rsidR="000C656C" w:rsidRPr="0060533E" w:rsidRDefault="000C656C" w:rsidP="000C656C">
      <w:pPr>
        <w:pStyle w:val="Default"/>
        <w:widowControl/>
        <w:spacing w:after="27"/>
        <w:rPr>
          <w:rFonts w:asciiTheme="minorHAnsi" w:hAnsiTheme="minorHAnsi" w:cstheme="minorHAnsi"/>
          <w:sz w:val="22"/>
          <w:szCs w:val="22"/>
        </w:rPr>
      </w:pPr>
    </w:p>
    <w:p w14:paraId="336C6425" w14:textId="77777777" w:rsidR="000C656C" w:rsidRDefault="000C656C" w:rsidP="000C656C">
      <w:pPr>
        <w:rPr>
          <w:rFonts w:cstheme="minorHAnsi"/>
          <w:sz w:val="24"/>
          <w:szCs w:val="24"/>
          <w:u w:val="single"/>
        </w:rPr>
      </w:pPr>
    </w:p>
    <w:p w14:paraId="604ABAC7" w14:textId="02274C57" w:rsidR="000C656C" w:rsidRPr="00B07A95" w:rsidRDefault="000C656C" w:rsidP="000C656C">
      <w:pPr>
        <w:pStyle w:val="Default"/>
        <w:rPr>
          <w:rFonts w:ascii="Calibri" w:hAnsi="Calibri" w:cs="Calibri"/>
          <w:b/>
          <w:color w:val="auto"/>
        </w:rPr>
      </w:pPr>
      <w:r w:rsidRPr="00B07A95">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07A95">
        <w:rPr>
          <w:rFonts w:ascii="Calibri" w:hAnsi="Calibri" w:cs="Calibri"/>
          <w:b/>
          <w:color w:val="auto"/>
        </w:rPr>
        <w:t xml:space="preserve">Dependant on need, you may be deployed across the </w:t>
      </w:r>
      <w:r w:rsidR="00D8100F" w:rsidRPr="00B07A95">
        <w:rPr>
          <w:rFonts w:ascii="Calibri" w:hAnsi="Calibri" w:cs="Calibri"/>
          <w:b/>
          <w:color w:val="auto"/>
        </w:rPr>
        <w:t>Trust.</w:t>
      </w:r>
    </w:p>
    <w:p w14:paraId="2DEC4E3E" w14:textId="77777777" w:rsidR="000C656C" w:rsidRPr="00B07A95" w:rsidRDefault="000C656C" w:rsidP="000C656C">
      <w:pPr>
        <w:pStyle w:val="Default"/>
        <w:rPr>
          <w:rFonts w:ascii="Calibri" w:hAnsi="Calibri" w:cs="Calibri"/>
          <w:b/>
          <w:color w:val="auto"/>
        </w:rPr>
      </w:pPr>
    </w:p>
    <w:p w14:paraId="5D827438" w14:textId="77777777" w:rsidR="000C656C" w:rsidRPr="00DF4040" w:rsidRDefault="000C656C" w:rsidP="000C656C">
      <w:pPr>
        <w:rPr>
          <w:rFonts w:cstheme="minorHAnsi"/>
          <w:sz w:val="24"/>
          <w:szCs w:val="24"/>
          <w:u w:val="single"/>
        </w:rPr>
      </w:pPr>
    </w:p>
    <w:p w14:paraId="1C51D866" w14:textId="77777777" w:rsidR="000C656C" w:rsidRDefault="000C656C" w:rsidP="000C656C">
      <w:pPr>
        <w:rPr>
          <w:b/>
          <w:bCs/>
          <w:color w:val="00B0F0"/>
          <w:sz w:val="44"/>
          <w:szCs w:val="44"/>
        </w:rPr>
      </w:pPr>
    </w:p>
    <w:p w14:paraId="6B0ECCF2" w14:textId="6B805722" w:rsidR="00340F65" w:rsidRDefault="00340F65" w:rsidP="00BA791D">
      <w:pPr>
        <w:jc w:val="center"/>
        <w:rPr>
          <w:b/>
          <w:bCs/>
          <w:color w:val="00B0F0"/>
          <w:sz w:val="44"/>
          <w:szCs w:val="44"/>
        </w:rPr>
      </w:pPr>
    </w:p>
    <w:p w14:paraId="359BB6DA" w14:textId="7DB2C957" w:rsidR="00340F65" w:rsidRDefault="00007870" w:rsidP="00340F65">
      <w:pPr>
        <w:rPr>
          <w:rFonts w:cstheme="minorHAnsi"/>
          <w:b/>
          <w:color w:val="00B0F0"/>
          <w:sz w:val="56"/>
          <w:szCs w:val="56"/>
        </w:rPr>
      </w:pPr>
      <w:r>
        <w:rPr>
          <w:noProof/>
        </w:rPr>
        <w:drawing>
          <wp:anchor distT="0" distB="0" distL="114300" distR="114300" simplePos="0" relativeHeight="251706368" behindDoc="0" locked="0" layoutInCell="1" allowOverlap="1" wp14:anchorId="4EE302F8" wp14:editId="78C5774F">
            <wp:simplePos x="0" y="0"/>
            <wp:positionH relativeFrom="margin">
              <wp:posOffset>-371475</wp:posOffset>
            </wp:positionH>
            <wp:positionV relativeFrom="paragraph">
              <wp:posOffset>-371475</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B3614" w14:textId="77777777" w:rsidR="009973C4" w:rsidRDefault="009973C4" w:rsidP="009973C4">
      <w:pPr>
        <w:rPr>
          <w:rFonts w:cstheme="minorHAnsi"/>
          <w:b/>
          <w:color w:val="00B0F0"/>
          <w:sz w:val="56"/>
          <w:szCs w:val="56"/>
        </w:rPr>
      </w:pPr>
    </w:p>
    <w:p w14:paraId="5563992E" w14:textId="77777777" w:rsidR="00F92EB5" w:rsidRPr="00034787" w:rsidRDefault="00F92EB5" w:rsidP="00F92EB5">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How to Apply</w:t>
      </w:r>
    </w:p>
    <w:p w14:paraId="68F84A55" w14:textId="77777777" w:rsidR="00F92EB5" w:rsidRPr="00320384" w:rsidRDefault="00F92EB5" w:rsidP="00F92EB5">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Pr="001856A8">
        <w:rPr>
          <w:rFonts w:ascii="Calibri" w:hAnsi="Calibri" w:cs="Calibri"/>
          <w:szCs w:val="24"/>
        </w:rPr>
        <w:t xml:space="preserve">If you feel you are the person we are looking for, </w:t>
      </w:r>
      <w:r>
        <w:rPr>
          <w:rFonts w:ascii="Calibri" w:hAnsi="Calibri" w:cs="Calibri"/>
          <w:szCs w:val="24"/>
        </w:rPr>
        <w:t>please complete a</w:t>
      </w:r>
      <w:r w:rsidRPr="001856A8">
        <w:rPr>
          <w:rFonts w:ascii="Calibri" w:hAnsi="Calibri" w:cs="Calibri"/>
          <w:szCs w:val="24"/>
        </w:rPr>
        <w:t xml:space="preserve"> </w:t>
      </w:r>
      <w:r>
        <w:rPr>
          <w:rFonts w:ascii="Calibri" w:hAnsi="Calibri" w:cs="Calibri"/>
          <w:szCs w:val="24"/>
        </w:rPr>
        <w:t xml:space="preserve">Brighter Futures Learning Partnership Trust </w:t>
      </w:r>
      <w:r w:rsidRPr="001856A8">
        <w:rPr>
          <w:rFonts w:ascii="Calibri" w:hAnsi="Calibri" w:cs="Calibri"/>
          <w:szCs w:val="24"/>
        </w:rPr>
        <w:t xml:space="preserve">application form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and add a concise letter of no more than two sides of A4 addressing the following:</w:t>
      </w:r>
    </w:p>
    <w:p w14:paraId="184889CE" w14:textId="4A8287F7" w:rsidR="00F92EB5" w:rsidRPr="001856A8" w:rsidRDefault="00F92EB5" w:rsidP="00F92EB5">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w:t>
      </w:r>
      <w:r w:rsidR="00D8100F" w:rsidRPr="001856A8">
        <w:rPr>
          <w:rFonts w:ascii="Calibri" w:hAnsi="Calibri" w:cs="Calibri"/>
          <w:sz w:val="24"/>
          <w:szCs w:val="24"/>
        </w:rPr>
        <w:t>position.</w:t>
      </w:r>
      <w:r w:rsidRPr="001856A8">
        <w:rPr>
          <w:rFonts w:ascii="Calibri" w:hAnsi="Calibri" w:cs="Calibri"/>
          <w:sz w:val="24"/>
          <w:szCs w:val="24"/>
        </w:rPr>
        <w:t xml:space="preserve"> </w:t>
      </w:r>
    </w:p>
    <w:p w14:paraId="31DB5F08" w14:textId="77777777" w:rsidR="00F92EB5" w:rsidRPr="001856A8" w:rsidRDefault="00F92EB5" w:rsidP="00F92EB5">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7D97C6A" w14:textId="77777777" w:rsidR="00F92EB5" w:rsidRDefault="00F92EB5" w:rsidP="00F92EB5">
      <w:pPr>
        <w:rPr>
          <w:rFonts w:ascii="Calibri" w:hAnsi="Calibri" w:cs="Calibri"/>
        </w:rPr>
      </w:pPr>
    </w:p>
    <w:p w14:paraId="16E97042" w14:textId="77777777" w:rsidR="00F343ED" w:rsidRDefault="00F343ED" w:rsidP="00F343ED">
      <w:pPr>
        <w:pStyle w:val="NoSpacing"/>
        <w:rPr>
          <w:rFonts w:ascii="Calibri" w:hAnsi="Calibri" w:cs="Calibri"/>
          <w:sz w:val="22"/>
          <w:szCs w:val="22"/>
        </w:rPr>
      </w:pPr>
      <w:r>
        <w:rPr>
          <w:rFonts w:ascii="Calibri" w:hAnsi="Calibri" w:cs="Calibri"/>
          <w:sz w:val="22"/>
          <w:szCs w:val="22"/>
        </w:rPr>
        <w:t>Closing date for applications is 9am 6 May 2024</w:t>
      </w:r>
    </w:p>
    <w:p w14:paraId="14844069" w14:textId="77777777" w:rsidR="00F343ED" w:rsidRDefault="00F343ED" w:rsidP="00F343ED">
      <w:pPr>
        <w:pStyle w:val="NoSpacing"/>
        <w:rPr>
          <w:rFonts w:ascii="Calibri" w:hAnsi="Calibri" w:cs="Calibri"/>
          <w:sz w:val="22"/>
          <w:szCs w:val="22"/>
        </w:rPr>
      </w:pPr>
    </w:p>
    <w:p w14:paraId="30A7CAF8" w14:textId="77777777" w:rsidR="00F343ED" w:rsidRDefault="00F343ED" w:rsidP="00F343ED">
      <w:pPr>
        <w:pStyle w:val="NoSpacing"/>
        <w:rPr>
          <w:rFonts w:ascii="Calibri" w:hAnsi="Calibri" w:cs="Calibri"/>
          <w:sz w:val="22"/>
          <w:szCs w:val="22"/>
        </w:rPr>
      </w:pPr>
      <w:r>
        <w:rPr>
          <w:rFonts w:ascii="Calibri" w:hAnsi="Calibri" w:cs="Calibri"/>
          <w:sz w:val="22"/>
          <w:szCs w:val="22"/>
        </w:rPr>
        <w:t>Interviews will be held 9 May 2024</w:t>
      </w:r>
    </w:p>
    <w:p w14:paraId="3022693B" w14:textId="77777777" w:rsidR="00F343ED" w:rsidRDefault="00F343ED" w:rsidP="00F343ED">
      <w:pPr>
        <w:pStyle w:val="NoSpacing"/>
        <w:rPr>
          <w:rFonts w:ascii="Calibri" w:hAnsi="Calibri" w:cs="Calibri"/>
          <w:sz w:val="22"/>
          <w:szCs w:val="22"/>
        </w:rPr>
      </w:pPr>
    </w:p>
    <w:p w14:paraId="332BCDCF" w14:textId="77777777" w:rsidR="00F343ED" w:rsidRDefault="00F343ED" w:rsidP="00F343ED">
      <w:pPr>
        <w:rPr>
          <w:rFonts w:ascii="Calibri" w:hAnsi="Calibri" w:cs="Calibri"/>
          <w:b/>
          <w:bCs/>
        </w:rPr>
      </w:pPr>
      <w:r>
        <w:rPr>
          <w:rFonts w:ascii="Calibri" w:hAnsi="Calibri" w:cs="Calibri"/>
          <w:b/>
          <w:bCs/>
        </w:rPr>
        <w:t>*Please note that if you have not been contacted by 4pm 7 May you have not been shortlisted for interview.</w:t>
      </w:r>
    </w:p>
    <w:p w14:paraId="6312554D" w14:textId="77777777" w:rsidR="00F92EB5" w:rsidRPr="003D6F68" w:rsidRDefault="00F92EB5" w:rsidP="00F92EB5">
      <w:pPr>
        <w:rPr>
          <w:rFonts w:cstheme="minorHAnsi"/>
          <w:b/>
          <w:color w:val="00B0F0"/>
          <w:sz w:val="24"/>
          <w:szCs w:val="24"/>
        </w:rPr>
      </w:pPr>
    </w:p>
    <w:p w14:paraId="515F48DB" w14:textId="77777777" w:rsidR="00F92EB5" w:rsidRPr="00034787" w:rsidRDefault="00F92EB5" w:rsidP="00F92EB5">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p>
    <w:p w14:paraId="654729D7" w14:textId="761D101E"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9"/>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5D277C">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05pt;height:332.45pt" o:bullet="t">
        <v:imagedata r:id="rId1" o:title="TK_LOGO_POINTER_RGB_bullet_blue"/>
      </v:shape>
    </w:pict>
  </w:numPicBullet>
  <w:numPicBullet w:numPicBulletId="1">
    <w:pict>
      <v:shape id="_x0000_i1031" type="#_x0000_t75" style="width:63.15pt;height:84.85pt;visibility:visible;mso-wrap-style:square" o:bullet="t">
        <v:imagedata r:id="rId2" o:titl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10B23D0"/>
    <w:multiLevelType w:val="hybridMultilevel"/>
    <w:tmpl w:val="AEB6041A"/>
    <w:lvl w:ilvl="0" w:tplc="F47E2B34">
      <w:start w:val="1"/>
      <w:numFmt w:val="bullet"/>
      <w:lvlText w:val=""/>
      <w:lvlPicBulletId w:val="1"/>
      <w:lvlJc w:val="left"/>
      <w:pPr>
        <w:tabs>
          <w:tab w:val="num" w:pos="720"/>
        </w:tabs>
        <w:ind w:left="720" w:hanging="360"/>
      </w:pPr>
      <w:rPr>
        <w:rFonts w:ascii="Symbol" w:hAnsi="Symbol" w:hint="default"/>
      </w:rPr>
    </w:lvl>
    <w:lvl w:ilvl="1" w:tplc="C3423EB2" w:tentative="1">
      <w:start w:val="1"/>
      <w:numFmt w:val="bullet"/>
      <w:lvlText w:val=""/>
      <w:lvlJc w:val="left"/>
      <w:pPr>
        <w:tabs>
          <w:tab w:val="num" w:pos="1440"/>
        </w:tabs>
        <w:ind w:left="1440" w:hanging="360"/>
      </w:pPr>
      <w:rPr>
        <w:rFonts w:ascii="Symbol" w:hAnsi="Symbol" w:hint="default"/>
      </w:rPr>
    </w:lvl>
    <w:lvl w:ilvl="2" w:tplc="C6A89346" w:tentative="1">
      <w:start w:val="1"/>
      <w:numFmt w:val="bullet"/>
      <w:lvlText w:val=""/>
      <w:lvlJc w:val="left"/>
      <w:pPr>
        <w:tabs>
          <w:tab w:val="num" w:pos="2160"/>
        </w:tabs>
        <w:ind w:left="2160" w:hanging="360"/>
      </w:pPr>
      <w:rPr>
        <w:rFonts w:ascii="Symbol" w:hAnsi="Symbol" w:hint="default"/>
      </w:rPr>
    </w:lvl>
    <w:lvl w:ilvl="3" w:tplc="831C412A" w:tentative="1">
      <w:start w:val="1"/>
      <w:numFmt w:val="bullet"/>
      <w:lvlText w:val=""/>
      <w:lvlJc w:val="left"/>
      <w:pPr>
        <w:tabs>
          <w:tab w:val="num" w:pos="2880"/>
        </w:tabs>
        <w:ind w:left="2880" w:hanging="360"/>
      </w:pPr>
      <w:rPr>
        <w:rFonts w:ascii="Symbol" w:hAnsi="Symbol" w:hint="default"/>
      </w:rPr>
    </w:lvl>
    <w:lvl w:ilvl="4" w:tplc="67CC5CBC" w:tentative="1">
      <w:start w:val="1"/>
      <w:numFmt w:val="bullet"/>
      <w:lvlText w:val=""/>
      <w:lvlJc w:val="left"/>
      <w:pPr>
        <w:tabs>
          <w:tab w:val="num" w:pos="3600"/>
        </w:tabs>
        <w:ind w:left="3600" w:hanging="360"/>
      </w:pPr>
      <w:rPr>
        <w:rFonts w:ascii="Symbol" w:hAnsi="Symbol" w:hint="default"/>
      </w:rPr>
    </w:lvl>
    <w:lvl w:ilvl="5" w:tplc="20B2A6EE" w:tentative="1">
      <w:start w:val="1"/>
      <w:numFmt w:val="bullet"/>
      <w:lvlText w:val=""/>
      <w:lvlJc w:val="left"/>
      <w:pPr>
        <w:tabs>
          <w:tab w:val="num" w:pos="4320"/>
        </w:tabs>
        <w:ind w:left="4320" w:hanging="360"/>
      </w:pPr>
      <w:rPr>
        <w:rFonts w:ascii="Symbol" w:hAnsi="Symbol" w:hint="default"/>
      </w:rPr>
    </w:lvl>
    <w:lvl w:ilvl="6" w:tplc="618CB77E" w:tentative="1">
      <w:start w:val="1"/>
      <w:numFmt w:val="bullet"/>
      <w:lvlText w:val=""/>
      <w:lvlJc w:val="left"/>
      <w:pPr>
        <w:tabs>
          <w:tab w:val="num" w:pos="5040"/>
        </w:tabs>
        <w:ind w:left="5040" w:hanging="360"/>
      </w:pPr>
      <w:rPr>
        <w:rFonts w:ascii="Symbol" w:hAnsi="Symbol" w:hint="default"/>
      </w:rPr>
    </w:lvl>
    <w:lvl w:ilvl="7" w:tplc="FB741920" w:tentative="1">
      <w:start w:val="1"/>
      <w:numFmt w:val="bullet"/>
      <w:lvlText w:val=""/>
      <w:lvlJc w:val="left"/>
      <w:pPr>
        <w:tabs>
          <w:tab w:val="num" w:pos="5760"/>
        </w:tabs>
        <w:ind w:left="5760" w:hanging="360"/>
      </w:pPr>
      <w:rPr>
        <w:rFonts w:ascii="Symbol" w:hAnsi="Symbol" w:hint="default"/>
      </w:rPr>
    </w:lvl>
    <w:lvl w:ilvl="8" w:tplc="4490C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A15CC"/>
    <w:multiLevelType w:val="hybridMultilevel"/>
    <w:tmpl w:val="B83449F4"/>
    <w:lvl w:ilvl="0" w:tplc="0809000B">
      <w:start w:val="1"/>
      <w:numFmt w:val="bullet"/>
      <w:pStyle w:val="4Bulletedcopyblue"/>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7E73E66"/>
    <w:multiLevelType w:val="hybridMultilevel"/>
    <w:tmpl w:val="A70AD9E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05559"/>
    <w:multiLevelType w:val="hybridMultilevel"/>
    <w:tmpl w:val="1A0CA992"/>
    <w:lvl w:ilvl="0" w:tplc="C22A6D8E">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9621B"/>
    <w:multiLevelType w:val="hybridMultilevel"/>
    <w:tmpl w:val="DFDEEDE8"/>
    <w:lvl w:ilvl="0" w:tplc="F47E2B3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C04B4"/>
    <w:multiLevelType w:val="hybridMultilevel"/>
    <w:tmpl w:val="15825F4E"/>
    <w:lvl w:ilvl="0" w:tplc="C22A6D8E">
      <w:start w:val="1"/>
      <w:numFmt w:val="bullet"/>
      <w:lvlText w:val=""/>
      <w:lvlPicBulletId w:val="1"/>
      <w:lvlJc w:val="left"/>
      <w:pPr>
        <w:tabs>
          <w:tab w:val="num" w:pos="1080"/>
        </w:tabs>
        <w:ind w:left="1080" w:hanging="360"/>
      </w:pPr>
      <w:rPr>
        <w:rFonts w:ascii="Symbol" w:hAnsi="Symbol" w:hint="default"/>
      </w:rPr>
    </w:lvl>
    <w:lvl w:ilvl="1" w:tplc="79A8A5D6" w:tentative="1">
      <w:start w:val="1"/>
      <w:numFmt w:val="bullet"/>
      <w:lvlText w:val=""/>
      <w:lvlJc w:val="left"/>
      <w:pPr>
        <w:tabs>
          <w:tab w:val="num" w:pos="1800"/>
        </w:tabs>
        <w:ind w:left="1800" w:hanging="360"/>
      </w:pPr>
      <w:rPr>
        <w:rFonts w:ascii="Symbol" w:hAnsi="Symbol" w:hint="default"/>
      </w:rPr>
    </w:lvl>
    <w:lvl w:ilvl="2" w:tplc="8BC80D7A" w:tentative="1">
      <w:start w:val="1"/>
      <w:numFmt w:val="bullet"/>
      <w:lvlText w:val=""/>
      <w:lvlJc w:val="left"/>
      <w:pPr>
        <w:tabs>
          <w:tab w:val="num" w:pos="2520"/>
        </w:tabs>
        <w:ind w:left="2520" w:hanging="360"/>
      </w:pPr>
      <w:rPr>
        <w:rFonts w:ascii="Symbol" w:hAnsi="Symbol" w:hint="default"/>
      </w:rPr>
    </w:lvl>
    <w:lvl w:ilvl="3" w:tplc="4456EE26" w:tentative="1">
      <w:start w:val="1"/>
      <w:numFmt w:val="bullet"/>
      <w:lvlText w:val=""/>
      <w:lvlJc w:val="left"/>
      <w:pPr>
        <w:tabs>
          <w:tab w:val="num" w:pos="3240"/>
        </w:tabs>
        <w:ind w:left="3240" w:hanging="360"/>
      </w:pPr>
      <w:rPr>
        <w:rFonts w:ascii="Symbol" w:hAnsi="Symbol" w:hint="default"/>
      </w:rPr>
    </w:lvl>
    <w:lvl w:ilvl="4" w:tplc="CB9244BA" w:tentative="1">
      <w:start w:val="1"/>
      <w:numFmt w:val="bullet"/>
      <w:lvlText w:val=""/>
      <w:lvlJc w:val="left"/>
      <w:pPr>
        <w:tabs>
          <w:tab w:val="num" w:pos="3960"/>
        </w:tabs>
        <w:ind w:left="3960" w:hanging="360"/>
      </w:pPr>
      <w:rPr>
        <w:rFonts w:ascii="Symbol" w:hAnsi="Symbol" w:hint="default"/>
      </w:rPr>
    </w:lvl>
    <w:lvl w:ilvl="5" w:tplc="FFAAC0E8" w:tentative="1">
      <w:start w:val="1"/>
      <w:numFmt w:val="bullet"/>
      <w:lvlText w:val=""/>
      <w:lvlJc w:val="left"/>
      <w:pPr>
        <w:tabs>
          <w:tab w:val="num" w:pos="4680"/>
        </w:tabs>
        <w:ind w:left="4680" w:hanging="360"/>
      </w:pPr>
      <w:rPr>
        <w:rFonts w:ascii="Symbol" w:hAnsi="Symbol" w:hint="default"/>
      </w:rPr>
    </w:lvl>
    <w:lvl w:ilvl="6" w:tplc="0016C90E" w:tentative="1">
      <w:start w:val="1"/>
      <w:numFmt w:val="bullet"/>
      <w:lvlText w:val=""/>
      <w:lvlJc w:val="left"/>
      <w:pPr>
        <w:tabs>
          <w:tab w:val="num" w:pos="5400"/>
        </w:tabs>
        <w:ind w:left="5400" w:hanging="360"/>
      </w:pPr>
      <w:rPr>
        <w:rFonts w:ascii="Symbol" w:hAnsi="Symbol" w:hint="default"/>
      </w:rPr>
    </w:lvl>
    <w:lvl w:ilvl="7" w:tplc="C25E2982" w:tentative="1">
      <w:start w:val="1"/>
      <w:numFmt w:val="bullet"/>
      <w:lvlText w:val=""/>
      <w:lvlJc w:val="left"/>
      <w:pPr>
        <w:tabs>
          <w:tab w:val="num" w:pos="6120"/>
        </w:tabs>
        <w:ind w:left="6120" w:hanging="360"/>
      </w:pPr>
      <w:rPr>
        <w:rFonts w:ascii="Symbol" w:hAnsi="Symbol" w:hint="default"/>
      </w:rPr>
    </w:lvl>
    <w:lvl w:ilvl="8" w:tplc="A74ED186"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1" w15:restartNumberingAfterBreak="0">
    <w:nsid w:val="2817287C"/>
    <w:multiLevelType w:val="hybridMultilevel"/>
    <w:tmpl w:val="AAF29E36"/>
    <w:lvl w:ilvl="0" w:tplc="F47E2B3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73D6B"/>
    <w:multiLevelType w:val="hybridMultilevel"/>
    <w:tmpl w:val="E5300EC2"/>
    <w:lvl w:ilvl="0" w:tplc="C22A6D8E">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C6A33"/>
    <w:multiLevelType w:val="hybridMultilevel"/>
    <w:tmpl w:val="FA34236E"/>
    <w:lvl w:ilvl="0" w:tplc="9396649C">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002677"/>
    <w:multiLevelType w:val="hybridMultilevel"/>
    <w:tmpl w:val="9AD4267C"/>
    <w:lvl w:ilvl="0" w:tplc="9396649C">
      <w:start w:val="1"/>
      <w:numFmt w:val="bullet"/>
      <w:lvlText w:val=""/>
      <w:lvlPicBulletId w:val="1"/>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A5DFF"/>
    <w:multiLevelType w:val="hybridMultilevel"/>
    <w:tmpl w:val="B15CA21A"/>
    <w:lvl w:ilvl="0" w:tplc="F47E2B34">
      <w:start w:val="1"/>
      <w:numFmt w:val="bullet"/>
      <w:lvlText w:val=""/>
      <w:lvlPicBulletId w:val="1"/>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16cid:durableId="1158155591">
    <w:abstractNumId w:val="18"/>
  </w:num>
  <w:num w:numId="2" w16cid:durableId="1710644304">
    <w:abstractNumId w:val="12"/>
  </w:num>
  <w:num w:numId="3" w16cid:durableId="2105373096">
    <w:abstractNumId w:val="3"/>
  </w:num>
  <w:num w:numId="4" w16cid:durableId="93132664">
    <w:abstractNumId w:val="14"/>
  </w:num>
  <w:num w:numId="5" w16cid:durableId="2134788609">
    <w:abstractNumId w:val="20"/>
  </w:num>
  <w:num w:numId="6" w16cid:durableId="1550145405">
    <w:abstractNumId w:val="4"/>
  </w:num>
  <w:num w:numId="7" w16cid:durableId="1527214428">
    <w:abstractNumId w:val="10"/>
  </w:num>
  <w:num w:numId="8" w16cid:durableId="736830224">
    <w:abstractNumId w:val="17"/>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13"/>
  </w:num>
  <w:num w:numId="11" w16cid:durableId="1600143060">
    <w:abstractNumId w:val="2"/>
  </w:num>
  <w:num w:numId="12" w16cid:durableId="2073844930">
    <w:abstractNumId w:val="6"/>
  </w:num>
  <w:num w:numId="13" w16cid:durableId="1821070765">
    <w:abstractNumId w:val="5"/>
  </w:num>
  <w:num w:numId="14" w16cid:durableId="1637225543">
    <w:abstractNumId w:val="7"/>
  </w:num>
  <w:num w:numId="15" w16cid:durableId="309751371">
    <w:abstractNumId w:val="19"/>
  </w:num>
  <w:num w:numId="16" w16cid:durableId="186217535">
    <w:abstractNumId w:val="21"/>
  </w:num>
  <w:num w:numId="17" w16cid:durableId="1866628451">
    <w:abstractNumId w:val="16"/>
  </w:num>
  <w:num w:numId="18" w16cid:durableId="265966056">
    <w:abstractNumId w:val="9"/>
  </w:num>
  <w:num w:numId="19" w16cid:durableId="2140486737">
    <w:abstractNumId w:val="11"/>
  </w:num>
  <w:num w:numId="20" w16cid:durableId="1001736678">
    <w:abstractNumId w:val="15"/>
  </w:num>
  <w:num w:numId="21" w16cid:durableId="846477942">
    <w:abstractNumId w:val="1"/>
  </w:num>
  <w:num w:numId="22" w16cid:durableId="25371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4787"/>
    <w:rsid w:val="00060DF5"/>
    <w:rsid w:val="000716DD"/>
    <w:rsid w:val="00073136"/>
    <w:rsid w:val="000930D0"/>
    <w:rsid w:val="00096506"/>
    <w:rsid w:val="000A2F2D"/>
    <w:rsid w:val="000B37E7"/>
    <w:rsid w:val="000B6455"/>
    <w:rsid w:val="000C656C"/>
    <w:rsid w:val="000D3A31"/>
    <w:rsid w:val="000E31BE"/>
    <w:rsid w:val="000F276D"/>
    <w:rsid w:val="00105D6A"/>
    <w:rsid w:val="00117C4D"/>
    <w:rsid w:val="0012692D"/>
    <w:rsid w:val="001334DD"/>
    <w:rsid w:val="00142A37"/>
    <w:rsid w:val="00146DAA"/>
    <w:rsid w:val="00152386"/>
    <w:rsid w:val="001748BB"/>
    <w:rsid w:val="00192830"/>
    <w:rsid w:val="001B4822"/>
    <w:rsid w:val="001C51F8"/>
    <w:rsid w:val="001F62FA"/>
    <w:rsid w:val="00227100"/>
    <w:rsid w:val="00257E6A"/>
    <w:rsid w:val="00267B3E"/>
    <w:rsid w:val="00280561"/>
    <w:rsid w:val="002A7A15"/>
    <w:rsid w:val="002B212A"/>
    <w:rsid w:val="002E3CB2"/>
    <w:rsid w:val="002F6356"/>
    <w:rsid w:val="003059AB"/>
    <w:rsid w:val="00305F7F"/>
    <w:rsid w:val="003127AE"/>
    <w:rsid w:val="003228BD"/>
    <w:rsid w:val="00331EC8"/>
    <w:rsid w:val="00340F65"/>
    <w:rsid w:val="0036212E"/>
    <w:rsid w:val="00362961"/>
    <w:rsid w:val="003711D0"/>
    <w:rsid w:val="0037144A"/>
    <w:rsid w:val="00382101"/>
    <w:rsid w:val="00383A20"/>
    <w:rsid w:val="003927F8"/>
    <w:rsid w:val="00397A6E"/>
    <w:rsid w:val="003A0C3E"/>
    <w:rsid w:val="003B24C7"/>
    <w:rsid w:val="003C4AEE"/>
    <w:rsid w:val="003D1627"/>
    <w:rsid w:val="003D6F68"/>
    <w:rsid w:val="003D7365"/>
    <w:rsid w:val="003F17EA"/>
    <w:rsid w:val="00406E04"/>
    <w:rsid w:val="00411C4C"/>
    <w:rsid w:val="00414D93"/>
    <w:rsid w:val="004171ED"/>
    <w:rsid w:val="004374A1"/>
    <w:rsid w:val="004B1597"/>
    <w:rsid w:val="004D66EE"/>
    <w:rsid w:val="004F0E98"/>
    <w:rsid w:val="004F4D8E"/>
    <w:rsid w:val="004F6B1B"/>
    <w:rsid w:val="005021DE"/>
    <w:rsid w:val="00506664"/>
    <w:rsid w:val="00510E9E"/>
    <w:rsid w:val="005127E3"/>
    <w:rsid w:val="00523C7D"/>
    <w:rsid w:val="005306BB"/>
    <w:rsid w:val="00533D5B"/>
    <w:rsid w:val="00537BE6"/>
    <w:rsid w:val="00581FD6"/>
    <w:rsid w:val="00585DF7"/>
    <w:rsid w:val="00590A9D"/>
    <w:rsid w:val="00595074"/>
    <w:rsid w:val="005B0218"/>
    <w:rsid w:val="005D221A"/>
    <w:rsid w:val="005D277C"/>
    <w:rsid w:val="005F03FF"/>
    <w:rsid w:val="005F6905"/>
    <w:rsid w:val="0060420D"/>
    <w:rsid w:val="00612C5C"/>
    <w:rsid w:val="00620BDC"/>
    <w:rsid w:val="00642507"/>
    <w:rsid w:val="006458CE"/>
    <w:rsid w:val="00664627"/>
    <w:rsid w:val="00672764"/>
    <w:rsid w:val="00682A42"/>
    <w:rsid w:val="00687A57"/>
    <w:rsid w:val="0069577A"/>
    <w:rsid w:val="006C00F7"/>
    <w:rsid w:val="006C4D54"/>
    <w:rsid w:val="006F2E42"/>
    <w:rsid w:val="007138A6"/>
    <w:rsid w:val="00743B5F"/>
    <w:rsid w:val="0076391E"/>
    <w:rsid w:val="00772B35"/>
    <w:rsid w:val="007B7FCA"/>
    <w:rsid w:val="007C2DBC"/>
    <w:rsid w:val="007D7C27"/>
    <w:rsid w:val="007E2FC9"/>
    <w:rsid w:val="00801B29"/>
    <w:rsid w:val="008172B2"/>
    <w:rsid w:val="00820970"/>
    <w:rsid w:val="00830292"/>
    <w:rsid w:val="00835B55"/>
    <w:rsid w:val="00860484"/>
    <w:rsid w:val="008627A7"/>
    <w:rsid w:val="00863F25"/>
    <w:rsid w:val="008A3BD9"/>
    <w:rsid w:val="008B34AD"/>
    <w:rsid w:val="008E1DC0"/>
    <w:rsid w:val="008F4926"/>
    <w:rsid w:val="00931A0C"/>
    <w:rsid w:val="00953054"/>
    <w:rsid w:val="00957C4A"/>
    <w:rsid w:val="0096268B"/>
    <w:rsid w:val="009707C5"/>
    <w:rsid w:val="00975C5A"/>
    <w:rsid w:val="009973C4"/>
    <w:rsid w:val="009A4128"/>
    <w:rsid w:val="009A68FD"/>
    <w:rsid w:val="009E2960"/>
    <w:rsid w:val="009F0DD3"/>
    <w:rsid w:val="00A13AF0"/>
    <w:rsid w:val="00A14802"/>
    <w:rsid w:val="00A154A6"/>
    <w:rsid w:val="00A20D5D"/>
    <w:rsid w:val="00A21DE7"/>
    <w:rsid w:val="00A238D2"/>
    <w:rsid w:val="00A359CC"/>
    <w:rsid w:val="00A36CEA"/>
    <w:rsid w:val="00A475DB"/>
    <w:rsid w:val="00A84AC2"/>
    <w:rsid w:val="00A90C71"/>
    <w:rsid w:val="00AA25BE"/>
    <w:rsid w:val="00AA6663"/>
    <w:rsid w:val="00AA7F87"/>
    <w:rsid w:val="00AD351A"/>
    <w:rsid w:val="00AE3F1B"/>
    <w:rsid w:val="00AF00E4"/>
    <w:rsid w:val="00B05248"/>
    <w:rsid w:val="00B06D6D"/>
    <w:rsid w:val="00B248AF"/>
    <w:rsid w:val="00B62508"/>
    <w:rsid w:val="00B64387"/>
    <w:rsid w:val="00B64C1B"/>
    <w:rsid w:val="00B8659E"/>
    <w:rsid w:val="00B9138F"/>
    <w:rsid w:val="00BA791D"/>
    <w:rsid w:val="00BC035F"/>
    <w:rsid w:val="00BC5737"/>
    <w:rsid w:val="00BC6552"/>
    <w:rsid w:val="00BC65D5"/>
    <w:rsid w:val="00BF069F"/>
    <w:rsid w:val="00BF1493"/>
    <w:rsid w:val="00C1731D"/>
    <w:rsid w:val="00C17C57"/>
    <w:rsid w:val="00C20DCF"/>
    <w:rsid w:val="00C23D05"/>
    <w:rsid w:val="00C61D91"/>
    <w:rsid w:val="00CA0130"/>
    <w:rsid w:val="00CD16CB"/>
    <w:rsid w:val="00CE09C4"/>
    <w:rsid w:val="00CF4DD0"/>
    <w:rsid w:val="00D062B8"/>
    <w:rsid w:val="00D1593D"/>
    <w:rsid w:val="00D204DC"/>
    <w:rsid w:val="00D72535"/>
    <w:rsid w:val="00D74ABD"/>
    <w:rsid w:val="00D8100F"/>
    <w:rsid w:val="00D81807"/>
    <w:rsid w:val="00DF4F36"/>
    <w:rsid w:val="00E277A0"/>
    <w:rsid w:val="00E31A9D"/>
    <w:rsid w:val="00E352BA"/>
    <w:rsid w:val="00E5667D"/>
    <w:rsid w:val="00E57199"/>
    <w:rsid w:val="00E60E9E"/>
    <w:rsid w:val="00E97D01"/>
    <w:rsid w:val="00ED1550"/>
    <w:rsid w:val="00ED2F0B"/>
    <w:rsid w:val="00ED636B"/>
    <w:rsid w:val="00EE54CE"/>
    <w:rsid w:val="00EF5663"/>
    <w:rsid w:val="00F142D9"/>
    <w:rsid w:val="00F17089"/>
    <w:rsid w:val="00F175C7"/>
    <w:rsid w:val="00F2748D"/>
    <w:rsid w:val="00F343ED"/>
    <w:rsid w:val="00F51121"/>
    <w:rsid w:val="00F778EA"/>
    <w:rsid w:val="00F77DA7"/>
    <w:rsid w:val="00F8765D"/>
    <w:rsid w:val="00F92EB5"/>
    <w:rsid w:val="00F968AA"/>
    <w:rsid w:val="00FA0F01"/>
    <w:rsid w:val="00FB182C"/>
    <w:rsid w:val="00FB34BF"/>
    <w:rsid w:val="00FB6ABC"/>
    <w:rsid w:val="00FC6484"/>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AF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A13AF0"/>
    <w:rPr>
      <w:rFonts w:asciiTheme="majorHAnsi" w:eastAsiaTheme="majorEastAsia" w:hAnsiTheme="majorHAnsi" w:cstheme="majorBidi"/>
      <w:color w:val="374C80" w:themeColor="accent1" w:themeShade="BF"/>
      <w:sz w:val="32"/>
      <w:szCs w:val="32"/>
    </w:rPr>
  </w:style>
  <w:style w:type="paragraph" w:customStyle="1" w:styleId="4Bulletedcopyblue">
    <w:name w:val="4 Bulleted copy blue"/>
    <w:basedOn w:val="Normal"/>
    <w:rsid w:val="003D162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795197">
      <w:bodyDiv w:val="1"/>
      <w:marLeft w:val="0"/>
      <w:marRight w:val="0"/>
      <w:marTop w:val="0"/>
      <w:marBottom w:val="0"/>
      <w:divBdr>
        <w:top w:val="none" w:sz="0" w:space="0" w:color="auto"/>
        <w:left w:val="none" w:sz="0" w:space="0" w:color="auto"/>
        <w:bottom w:val="none" w:sz="0" w:space="0" w:color="auto"/>
        <w:right w:val="none" w:sz="0" w:space="0" w:color="auto"/>
      </w:divBdr>
    </w:div>
    <w:div w:id="20876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749</Words>
  <Characters>4274</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100</cp:revision>
  <cp:lastPrinted>2024-01-12T15:22:00Z</cp:lastPrinted>
  <dcterms:created xsi:type="dcterms:W3CDTF">2022-05-31T11:17:00Z</dcterms:created>
  <dcterms:modified xsi:type="dcterms:W3CDTF">2024-04-18T13:17:00Z</dcterms:modified>
</cp:coreProperties>
</file>